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906" w:rsidRPr="00A93906" w:rsidRDefault="00A93906" w:rsidP="00A93906">
      <w:pPr>
        <w:widowControl/>
        <w:autoSpaceDE/>
        <w:autoSpaceDN/>
        <w:adjustRightInd/>
        <w:spacing w:after="200" w:line="276" w:lineRule="auto"/>
        <w:rPr>
          <w:rFonts w:eastAsia="Calibri"/>
          <w:sz w:val="24"/>
          <w:szCs w:val="24"/>
        </w:rPr>
      </w:pPr>
      <w:r w:rsidRPr="00A93906">
        <w:rPr>
          <w:rFonts w:eastAsia="Calibri"/>
          <w:b/>
          <w:sz w:val="24"/>
          <w:szCs w:val="24"/>
        </w:rPr>
        <w:t>JOB PURPOSE AND REPORTING STRUCTURE:</w:t>
      </w:r>
      <w:r w:rsidRPr="00A93906">
        <w:rPr>
          <w:rFonts w:eastAsia="Calibri"/>
          <w:sz w:val="24"/>
          <w:szCs w:val="24"/>
        </w:rPr>
        <w:t xml:space="preserve"> This position reports to t</w:t>
      </w:r>
      <w:r w:rsidR="002A6E1B">
        <w:rPr>
          <w:rFonts w:eastAsia="Calibri"/>
          <w:sz w:val="24"/>
          <w:szCs w:val="24"/>
        </w:rPr>
        <w:t>he VP</w:t>
      </w:r>
      <w:r w:rsidR="008377A6">
        <w:rPr>
          <w:rFonts w:eastAsia="Calibri"/>
          <w:sz w:val="24"/>
          <w:szCs w:val="24"/>
        </w:rPr>
        <w:t xml:space="preserve"> </w:t>
      </w:r>
      <w:r w:rsidRPr="00A93906">
        <w:rPr>
          <w:rFonts w:eastAsia="Calibri"/>
          <w:sz w:val="24"/>
          <w:szCs w:val="24"/>
        </w:rPr>
        <w:t>and is responsible for executing quality control program designed to ensure production of products consistent with established standards.</w:t>
      </w:r>
    </w:p>
    <w:p w:rsidR="00A93906" w:rsidRPr="00A93906" w:rsidRDefault="00A93906" w:rsidP="00A93906">
      <w:pPr>
        <w:widowControl/>
        <w:autoSpaceDE/>
        <w:autoSpaceDN/>
        <w:adjustRightInd/>
        <w:spacing w:after="200" w:line="276" w:lineRule="auto"/>
        <w:rPr>
          <w:rFonts w:eastAsia="Calibri"/>
          <w:sz w:val="24"/>
          <w:szCs w:val="24"/>
        </w:rPr>
      </w:pPr>
      <w:r w:rsidRPr="00A93906">
        <w:rPr>
          <w:rFonts w:eastAsia="Calibri"/>
          <w:b/>
          <w:sz w:val="24"/>
          <w:szCs w:val="24"/>
        </w:rPr>
        <w:t>ESSENTIAL DUTIES AND RESPONSIBILITIES</w:t>
      </w:r>
      <w:r w:rsidRPr="00A93906">
        <w:rPr>
          <w:rFonts w:eastAsia="Calibri"/>
          <w:sz w:val="24"/>
          <w:szCs w:val="24"/>
        </w:rPr>
        <w:t>: Other duties may be assigned.</w:t>
      </w:r>
    </w:p>
    <w:p w:rsidR="00A93906" w:rsidRPr="00A93906" w:rsidRDefault="00A93906" w:rsidP="00A93906">
      <w:pPr>
        <w:widowControl/>
        <w:numPr>
          <w:ilvl w:val="0"/>
          <w:numId w:val="16"/>
        </w:numPr>
        <w:tabs>
          <w:tab w:val="num" w:pos="720"/>
        </w:tabs>
        <w:autoSpaceDE/>
        <w:autoSpaceDN/>
        <w:adjustRightInd/>
        <w:spacing w:after="200" w:line="276" w:lineRule="auto"/>
        <w:ind w:left="720"/>
        <w:rPr>
          <w:rFonts w:eastAsia="Calibri"/>
          <w:sz w:val="24"/>
          <w:szCs w:val="22"/>
        </w:rPr>
      </w:pPr>
      <w:r w:rsidRPr="00A93906">
        <w:rPr>
          <w:rFonts w:eastAsia="Calibri"/>
          <w:sz w:val="24"/>
          <w:szCs w:val="22"/>
        </w:rPr>
        <w:t>Enhance and execute the quality control program, for all products based on HACCP, SQF and other approved third-party audit standards.</w:t>
      </w:r>
    </w:p>
    <w:p w:rsidR="00A93906" w:rsidRPr="00A93906" w:rsidRDefault="00A93906" w:rsidP="00A93906">
      <w:pPr>
        <w:widowControl/>
        <w:numPr>
          <w:ilvl w:val="0"/>
          <w:numId w:val="16"/>
        </w:numPr>
        <w:tabs>
          <w:tab w:val="num" w:pos="720"/>
        </w:tabs>
        <w:autoSpaceDE/>
        <w:autoSpaceDN/>
        <w:adjustRightInd/>
        <w:spacing w:after="200" w:line="276" w:lineRule="auto"/>
        <w:ind w:left="720"/>
        <w:rPr>
          <w:rFonts w:eastAsia="Calibri"/>
          <w:sz w:val="24"/>
          <w:szCs w:val="22"/>
        </w:rPr>
      </w:pPr>
      <w:r w:rsidRPr="00A93906">
        <w:rPr>
          <w:rFonts w:eastAsia="Calibri"/>
          <w:sz w:val="24"/>
          <w:szCs w:val="22"/>
        </w:rPr>
        <w:t>Provides inspection activity for product throughout production cycle.  Analyze and report summarized</w:t>
      </w:r>
      <w:r>
        <w:rPr>
          <w:rFonts w:eastAsia="Calibri"/>
          <w:sz w:val="24"/>
          <w:szCs w:val="22"/>
        </w:rPr>
        <w:t xml:space="preserve"> quality of yolk scores, and farmer audits.</w:t>
      </w:r>
      <w:r w:rsidRPr="00A93906">
        <w:rPr>
          <w:rFonts w:eastAsia="Calibri"/>
          <w:sz w:val="24"/>
          <w:szCs w:val="22"/>
        </w:rPr>
        <w:t xml:space="preserve">  Track trends, average performance against specifications</w:t>
      </w:r>
      <w:r w:rsidR="00306175">
        <w:rPr>
          <w:rFonts w:eastAsia="Calibri"/>
          <w:sz w:val="24"/>
          <w:szCs w:val="22"/>
        </w:rPr>
        <w:t>,</w:t>
      </w:r>
      <w:r w:rsidRPr="00A93906">
        <w:rPr>
          <w:rFonts w:eastAsia="Calibri"/>
          <w:sz w:val="24"/>
          <w:szCs w:val="22"/>
        </w:rPr>
        <w:t xml:space="preserve"> and sensory evaluations.</w:t>
      </w:r>
    </w:p>
    <w:p w:rsidR="00A93906" w:rsidRPr="00DC42EE" w:rsidRDefault="00A93906" w:rsidP="00A93906">
      <w:pPr>
        <w:widowControl/>
        <w:numPr>
          <w:ilvl w:val="0"/>
          <w:numId w:val="16"/>
        </w:numPr>
        <w:tabs>
          <w:tab w:val="num" w:pos="720"/>
        </w:tabs>
        <w:autoSpaceDE/>
        <w:autoSpaceDN/>
        <w:adjustRightInd/>
        <w:spacing w:after="200" w:line="276" w:lineRule="auto"/>
        <w:ind w:left="720"/>
        <w:rPr>
          <w:rFonts w:eastAsia="Calibri"/>
          <w:sz w:val="24"/>
          <w:szCs w:val="22"/>
        </w:rPr>
      </w:pPr>
      <w:r w:rsidRPr="00DC42EE">
        <w:rPr>
          <w:rFonts w:eastAsia="Calibri"/>
          <w:sz w:val="24"/>
          <w:szCs w:val="22"/>
        </w:rPr>
        <w:t>Participates with the Management Team to maximize product reliability, minimize costs</w:t>
      </w:r>
      <w:r w:rsidR="002A6E1B">
        <w:rPr>
          <w:rFonts w:eastAsia="Calibri"/>
          <w:sz w:val="24"/>
          <w:szCs w:val="22"/>
        </w:rPr>
        <w:t>,</w:t>
      </w:r>
      <w:r w:rsidRPr="00DC42EE">
        <w:rPr>
          <w:rFonts w:eastAsia="Calibri"/>
          <w:sz w:val="24"/>
          <w:szCs w:val="22"/>
        </w:rPr>
        <w:t xml:space="preserve"> and support </w:t>
      </w:r>
      <w:r w:rsidR="002A6E1B">
        <w:rPr>
          <w:rFonts w:eastAsia="Calibri"/>
          <w:sz w:val="24"/>
          <w:szCs w:val="22"/>
        </w:rPr>
        <w:t xml:space="preserve">the </w:t>
      </w:r>
      <w:r w:rsidRPr="00DC42EE">
        <w:rPr>
          <w:rFonts w:eastAsia="Calibri"/>
          <w:sz w:val="24"/>
          <w:szCs w:val="22"/>
        </w:rPr>
        <w:t>Quality Department for training as required.</w:t>
      </w:r>
    </w:p>
    <w:p w:rsidR="00A93906" w:rsidRPr="00A93906" w:rsidRDefault="00A93906" w:rsidP="00A93906">
      <w:pPr>
        <w:widowControl/>
        <w:numPr>
          <w:ilvl w:val="0"/>
          <w:numId w:val="16"/>
        </w:numPr>
        <w:tabs>
          <w:tab w:val="num" w:pos="720"/>
        </w:tabs>
        <w:autoSpaceDE/>
        <w:autoSpaceDN/>
        <w:adjustRightInd/>
        <w:spacing w:after="200" w:line="276" w:lineRule="auto"/>
        <w:ind w:left="720"/>
        <w:rPr>
          <w:rFonts w:eastAsia="Calibri"/>
          <w:sz w:val="24"/>
          <w:szCs w:val="22"/>
        </w:rPr>
      </w:pPr>
      <w:r w:rsidRPr="00A93906">
        <w:rPr>
          <w:rFonts w:eastAsia="Calibri"/>
          <w:sz w:val="24"/>
          <w:szCs w:val="22"/>
        </w:rPr>
        <w:t xml:space="preserve">Maintain Safety Data Sheets for our </w:t>
      </w:r>
      <w:r w:rsidR="002A6E1B">
        <w:rPr>
          <w:rFonts w:eastAsia="Calibri"/>
          <w:sz w:val="24"/>
          <w:szCs w:val="22"/>
        </w:rPr>
        <w:t>Facilities</w:t>
      </w:r>
      <w:r>
        <w:rPr>
          <w:rFonts w:eastAsia="Calibri"/>
          <w:sz w:val="24"/>
          <w:szCs w:val="22"/>
        </w:rPr>
        <w:t>.</w:t>
      </w:r>
    </w:p>
    <w:p w:rsidR="00A93906" w:rsidRPr="00A93906" w:rsidRDefault="00A93906" w:rsidP="00A93906">
      <w:pPr>
        <w:widowControl/>
        <w:numPr>
          <w:ilvl w:val="0"/>
          <w:numId w:val="16"/>
        </w:numPr>
        <w:tabs>
          <w:tab w:val="num" w:pos="720"/>
        </w:tabs>
        <w:autoSpaceDE/>
        <w:autoSpaceDN/>
        <w:adjustRightInd/>
        <w:spacing w:after="200" w:line="276" w:lineRule="auto"/>
        <w:ind w:left="720"/>
        <w:rPr>
          <w:rFonts w:eastAsia="Calibri"/>
          <w:sz w:val="24"/>
          <w:szCs w:val="22"/>
        </w:rPr>
      </w:pPr>
      <w:r w:rsidRPr="00A93906">
        <w:rPr>
          <w:rFonts w:eastAsia="Calibri"/>
          <w:sz w:val="24"/>
          <w:szCs w:val="22"/>
        </w:rPr>
        <w:t>Be a management liaison for the company to external</w:t>
      </w:r>
      <w:r w:rsidR="002A6E1B">
        <w:rPr>
          <w:rFonts w:eastAsia="Calibri"/>
          <w:sz w:val="24"/>
          <w:szCs w:val="22"/>
        </w:rPr>
        <w:t xml:space="preserve"> vendors, USDA, and FDA, </w:t>
      </w:r>
      <w:r w:rsidR="00A55844">
        <w:rPr>
          <w:rFonts w:eastAsia="Calibri"/>
          <w:sz w:val="24"/>
          <w:szCs w:val="22"/>
        </w:rPr>
        <w:t>etc.</w:t>
      </w:r>
      <w:r w:rsidR="002A6E1B">
        <w:rPr>
          <w:rFonts w:eastAsia="Calibri"/>
          <w:sz w:val="24"/>
          <w:szCs w:val="22"/>
        </w:rPr>
        <w:t>…</w:t>
      </w:r>
    </w:p>
    <w:p w:rsidR="00A93906" w:rsidRPr="00A93906" w:rsidRDefault="00A93906" w:rsidP="00A93906">
      <w:pPr>
        <w:widowControl/>
        <w:numPr>
          <w:ilvl w:val="0"/>
          <w:numId w:val="16"/>
        </w:numPr>
        <w:tabs>
          <w:tab w:val="num" w:pos="720"/>
        </w:tabs>
        <w:autoSpaceDE/>
        <w:autoSpaceDN/>
        <w:adjustRightInd/>
        <w:spacing w:after="200" w:line="276" w:lineRule="auto"/>
        <w:ind w:left="720"/>
        <w:rPr>
          <w:rFonts w:eastAsia="Calibri"/>
          <w:sz w:val="24"/>
          <w:szCs w:val="22"/>
        </w:rPr>
      </w:pPr>
      <w:r w:rsidRPr="00A93906">
        <w:rPr>
          <w:rFonts w:eastAsia="Calibri"/>
          <w:sz w:val="24"/>
          <w:szCs w:val="22"/>
        </w:rPr>
        <w:t xml:space="preserve">Presents and lives a quality standard throughout the organization, moving company toward a higher quality culture and helps employees know their role </w:t>
      </w:r>
      <w:r w:rsidR="002A6E1B">
        <w:rPr>
          <w:rFonts w:eastAsia="Calibri"/>
          <w:sz w:val="24"/>
          <w:szCs w:val="22"/>
        </w:rPr>
        <w:t>with</w:t>
      </w:r>
      <w:r w:rsidRPr="00A93906">
        <w:rPr>
          <w:rFonts w:eastAsia="Calibri"/>
          <w:sz w:val="24"/>
          <w:szCs w:val="22"/>
        </w:rPr>
        <w:t>in that culture.</w:t>
      </w:r>
    </w:p>
    <w:p w:rsidR="00A93906" w:rsidRDefault="00A93906" w:rsidP="00A93906">
      <w:pPr>
        <w:widowControl/>
        <w:numPr>
          <w:ilvl w:val="0"/>
          <w:numId w:val="16"/>
        </w:numPr>
        <w:tabs>
          <w:tab w:val="num" w:pos="720"/>
        </w:tabs>
        <w:autoSpaceDE/>
        <w:autoSpaceDN/>
        <w:adjustRightInd/>
        <w:spacing w:after="200" w:line="276" w:lineRule="auto"/>
        <w:ind w:left="720"/>
        <w:rPr>
          <w:rFonts w:eastAsia="Calibri"/>
          <w:sz w:val="24"/>
          <w:szCs w:val="22"/>
        </w:rPr>
      </w:pPr>
      <w:r w:rsidRPr="00A93906">
        <w:rPr>
          <w:rFonts w:eastAsia="Calibri"/>
          <w:sz w:val="24"/>
          <w:szCs w:val="22"/>
        </w:rPr>
        <w:t xml:space="preserve">Member of Crisis Management Team and </w:t>
      </w:r>
      <w:r>
        <w:rPr>
          <w:rFonts w:eastAsia="Calibri"/>
          <w:sz w:val="24"/>
          <w:szCs w:val="22"/>
        </w:rPr>
        <w:t>responsible for Recall Coordinator duties</w:t>
      </w:r>
      <w:r w:rsidRPr="00A93906">
        <w:rPr>
          <w:rFonts w:eastAsia="Calibri"/>
          <w:sz w:val="24"/>
          <w:szCs w:val="22"/>
        </w:rPr>
        <w:t>.</w:t>
      </w:r>
    </w:p>
    <w:p w:rsidR="0072314E" w:rsidRPr="00A93906" w:rsidRDefault="0072314E" w:rsidP="00A93906">
      <w:pPr>
        <w:widowControl/>
        <w:numPr>
          <w:ilvl w:val="0"/>
          <w:numId w:val="16"/>
        </w:numPr>
        <w:tabs>
          <w:tab w:val="num" w:pos="720"/>
        </w:tabs>
        <w:autoSpaceDE/>
        <w:autoSpaceDN/>
        <w:adjustRightInd/>
        <w:spacing w:after="200" w:line="276" w:lineRule="auto"/>
        <w:ind w:left="720"/>
        <w:rPr>
          <w:rFonts w:eastAsia="Calibri"/>
          <w:sz w:val="24"/>
          <w:szCs w:val="22"/>
        </w:rPr>
      </w:pPr>
      <w:r>
        <w:rPr>
          <w:rFonts w:eastAsia="Calibri"/>
          <w:sz w:val="24"/>
          <w:szCs w:val="22"/>
        </w:rPr>
        <w:t xml:space="preserve">Responsible for knowing all positions of the Quality team and </w:t>
      </w:r>
      <w:r w:rsidR="0011756B">
        <w:rPr>
          <w:rFonts w:eastAsia="Calibri"/>
          <w:sz w:val="24"/>
          <w:szCs w:val="22"/>
        </w:rPr>
        <w:t xml:space="preserve">being back up for any position at any given time. </w:t>
      </w:r>
    </w:p>
    <w:p w:rsidR="00A93906" w:rsidRPr="00A93906" w:rsidRDefault="00A93906" w:rsidP="00A93906">
      <w:pPr>
        <w:widowControl/>
        <w:numPr>
          <w:ilvl w:val="0"/>
          <w:numId w:val="16"/>
        </w:numPr>
        <w:tabs>
          <w:tab w:val="num" w:pos="720"/>
        </w:tabs>
        <w:autoSpaceDE/>
        <w:autoSpaceDN/>
        <w:adjustRightInd/>
        <w:spacing w:after="200" w:line="276" w:lineRule="auto"/>
        <w:ind w:left="720"/>
        <w:rPr>
          <w:rFonts w:eastAsia="Calibri"/>
          <w:sz w:val="24"/>
          <w:szCs w:val="22"/>
        </w:rPr>
      </w:pPr>
      <w:r w:rsidRPr="00A93906">
        <w:rPr>
          <w:rFonts w:eastAsia="Calibri"/>
          <w:sz w:val="24"/>
          <w:szCs w:val="22"/>
        </w:rPr>
        <w:t>HA</w:t>
      </w:r>
      <w:r w:rsidR="008377A6">
        <w:rPr>
          <w:rFonts w:eastAsia="Calibri"/>
          <w:sz w:val="24"/>
          <w:szCs w:val="22"/>
        </w:rPr>
        <w:t>C</w:t>
      </w:r>
      <w:r w:rsidRPr="00A93906">
        <w:rPr>
          <w:rFonts w:eastAsia="Calibri"/>
          <w:sz w:val="24"/>
          <w:szCs w:val="22"/>
        </w:rPr>
        <w:t>CP t</w:t>
      </w:r>
      <w:r w:rsidR="0072314E">
        <w:rPr>
          <w:rFonts w:eastAsia="Calibri"/>
          <w:sz w:val="24"/>
          <w:szCs w:val="22"/>
        </w:rPr>
        <w:t>rained and Coordinator for the HA</w:t>
      </w:r>
      <w:r w:rsidR="008377A6">
        <w:rPr>
          <w:rFonts w:eastAsia="Calibri"/>
          <w:sz w:val="24"/>
          <w:szCs w:val="22"/>
        </w:rPr>
        <w:t>C</w:t>
      </w:r>
      <w:r w:rsidR="0072314E">
        <w:rPr>
          <w:rFonts w:eastAsia="Calibri"/>
          <w:sz w:val="24"/>
          <w:szCs w:val="22"/>
        </w:rPr>
        <w:t>CP team</w:t>
      </w:r>
    </w:p>
    <w:p w:rsidR="00A93906" w:rsidRPr="00A93906" w:rsidRDefault="00A93906" w:rsidP="00A93906">
      <w:pPr>
        <w:widowControl/>
        <w:numPr>
          <w:ilvl w:val="0"/>
          <w:numId w:val="16"/>
        </w:numPr>
        <w:tabs>
          <w:tab w:val="num" w:pos="720"/>
        </w:tabs>
        <w:autoSpaceDE/>
        <w:autoSpaceDN/>
        <w:adjustRightInd/>
        <w:spacing w:after="200" w:line="276" w:lineRule="auto"/>
        <w:ind w:left="720"/>
        <w:rPr>
          <w:rFonts w:eastAsia="Calibri"/>
          <w:sz w:val="24"/>
          <w:szCs w:val="22"/>
        </w:rPr>
      </w:pPr>
      <w:r w:rsidRPr="00A93906">
        <w:rPr>
          <w:rFonts w:eastAsia="Calibri"/>
          <w:sz w:val="24"/>
          <w:szCs w:val="22"/>
        </w:rPr>
        <w:t>SQF Practitioner</w:t>
      </w:r>
      <w:r>
        <w:rPr>
          <w:rFonts w:eastAsia="Calibri"/>
          <w:sz w:val="24"/>
          <w:szCs w:val="22"/>
        </w:rPr>
        <w:t>.</w:t>
      </w:r>
    </w:p>
    <w:p w:rsidR="00A93906" w:rsidRPr="00A93906" w:rsidRDefault="00A93906" w:rsidP="00A93906">
      <w:pPr>
        <w:widowControl/>
        <w:numPr>
          <w:ilvl w:val="0"/>
          <w:numId w:val="17"/>
        </w:numPr>
        <w:autoSpaceDE/>
        <w:autoSpaceDN/>
        <w:adjustRightInd/>
        <w:spacing w:after="200" w:line="276" w:lineRule="auto"/>
        <w:rPr>
          <w:rFonts w:eastAsia="Calibri"/>
          <w:sz w:val="24"/>
          <w:szCs w:val="22"/>
        </w:rPr>
      </w:pPr>
      <w:r w:rsidRPr="00A93906">
        <w:rPr>
          <w:rFonts w:eastAsia="Calibri"/>
          <w:sz w:val="24"/>
          <w:szCs w:val="22"/>
        </w:rPr>
        <w:t>Respon</w:t>
      </w:r>
      <w:r w:rsidR="002A6E1B">
        <w:rPr>
          <w:rFonts w:eastAsia="Calibri"/>
          <w:sz w:val="24"/>
          <w:szCs w:val="22"/>
        </w:rPr>
        <w:t>sible for i</w:t>
      </w:r>
      <w:r>
        <w:rPr>
          <w:rFonts w:eastAsia="Calibri"/>
          <w:sz w:val="24"/>
          <w:szCs w:val="22"/>
        </w:rPr>
        <w:t>nvestigating</w:t>
      </w:r>
      <w:r w:rsidRPr="00A93906">
        <w:rPr>
          <w:rFonts w:eastAsia="Calibri"/>
          <w:sz w:val="24"/>
          <w:szCs w:val="22"/>
        </w:rPr>
        <w:t xml:space="preserve"> complaints regarding quality </w:t>
      </w:r>
      <w:r w:rsidR="002A6E1B">
        <w:rPr>
          <w:rFonts w:eastAsia="Calibri"/>
          <w:sz w:val="24"/>
          <w:szCs w:val="22"/>
        </w:rPr>
        <w:t>and/</w:t>
      </w:r>
      <w:r>
        <w:rPr>
          <w:rFonts w:eastAsia="Calibri"/>
          <w:sz w:val="24"/>
          <w:szCs w:val="22"/>
        </w:rPr>
        <w:t>or food safety issues to compile further</w:t>
      </w:r>
      <w:r w:rsidR="002A6E1B">
        <w:rPr>
          <w:rFonts w:eastAsia="Calibri"/>
          <w:sz w:val="24"/>
          <w:szCs w:val="22"/>
        </w:rPr>
        <w:t xml:space="preserve"> corrective action</w:t>
      </w:r>
      <w:r w:rsidRPr="00A93906">
        <w:rPr>
          <w:rFonts w:eastAsia="Calibri"/>
          <w:sz w:val="24"/>
          <w:szCs w:val="22"/>
        </w:rPr>
        <w:t xml:space="preserve"> documents.</w:t>
      </w:r>
    </w:p>
    <w:p w:rsidR="00A93906" w:rsidRPr="00A93906" w:rsidRDefault="00A93906" w:rsidP="00A93906">
      <w:pPr>
        <w:widowControl/>
        <w:numPr>
          <w:ilvl w:val="0"/>
          <w:numId w:val="17"/>
        </w:numPr>
        <w:autoSpaceDE/>
        <w:autoSpaceDN/>
        <w:adjustRightInd/>
        <w:spacing w:after="200" w:line="276" w:lineRule="auto"/>
        <w:rPr>
          <w:rFonts w:eastAsia="Calibri"/>
          <w:sz w:val="24"/>
          <w:szCs w:val="22"/>
        </w:rPr>
      </w:pPr>
      <w:r w:rsidRPr="00A93906">
        <w:rPr>
          <w:rFonts w:eastAsia="Calibri"/>
          <w:sz w:val="24"/>
          <w:szCs w:val="22"/>
        </w:rPr>
        <w:t>Oversee the development, implementation, review and maintenance of the SQF System, including food safety fundamentals.</w:t>
      </w:r>
    </w:p>
    <w:p w:rsidR="00A93906" w:rsidRDefault="00A93906" w:rsidP="00A93906">
      <w:pPr>
        <w:widowControl/>
        <w:numPr>
          <w:ilvl w:val="0"/>
          <w:numId w:val="17"/>
        </w:numPr>
        <w:autoSpaceDE/>
        <w:autoSpaceDN/>
        <w:adjustRightInd/>
        <w:spacing w:after="200" w:line="276" w:lineRule="auto"/>
        <w:rPr>
          <w:rFonts w:eastAsia="Calibri"/>
          <w:sz w:val="24"/>
          <w:szCs w:val="22"/>
        </w:rPr>
      </w:pPr>
      <w:r w:rsidRPr="00A93906">
        <w:rPr>
          <w:rFonts w:eastAsia="Calibri"/>
          <w:sz w:val="24"/>
          <w:szCs w:val="22"/>
        </w:rPr>
        <w:t>Take appropriate action to ensure the integrity of the SQF system.</w:t>
      </w:r>
    </w:p>
    <w:p w:rsidR="0011756B" w:rsidRDefault="0011756B" w:rsidP="00A93906">
      <w:pPr>
        <w:widowControl/>
        <w:numPr>
          <w:ilvl w:val="0"/>
          <w:numId w:val="17"/>
        </w:numPr>
        <w:autoSpaceDE/>
        <w:autoSpaceDN/>
        <w:adjustRightInd/>
        <w:spacing w:after="200" w:line="276" w:lineRule="auto"/>
        <w:rPr>
          <w:rFonts w:eastAsia="Calibri"/>
          <w:sz w:val="24"/>
          <w:szCs w:val="22"/>
        </w:rPr>
      </w:pPr>
      <w:r>
        <w:rPr>
          <w:rFonts w:eastAsia="Calibri"/>
          <w:sz w:val="24"/>
          <w:szCs w:val="22"/>
        </w:rPr>
        <w:t>Oversee and verify that all outbound shipments are correct and up to Egg Innovations, LLC standards</w:t>
      </w:r>
    </w:p>
    <w:p w:rsidR="00D95E9D" w:rsidRDefault="00D95E9D" w:rsidP="00A93906">
      <w:pPr>
        <w:widowControl/>
        <w:numPr>
          <w:ilvl w:val="0"/>
          <w:numId w:val="17"/>
        </w:numPr>
        <w:autoSpaceDE/>
        <w:autoSpaceDN/>
        <w:adjustRightInd/>
        <w:spacing w:after="200" w:line="276" w:lineRule="auto"/>
        <w:rPr>
          <w:rFonts w:eastAsia="Calibri"/>
          <w:sz w:val="24"/>
          <w:szCs w:val="22"/>
        </w:rPr>
      </w:pPr>
      <w:r>
        <w:rPr>
          <w:rFonts w:eastAsia="Calibri"/>
          <w:sz w:val="24"/>
          <w:szCs w:val="22"/>
        </w:rPr>
        <w:t>Directs the laboratory testing</w:t>
      </w:r>
    </w:p>
    <w:p w:rsidR="00D95E9D" w:rsidRDefault="00D95E9D" w:rsidP="00A93906">
      <w:pPr>
        <w:widowControl/>
        <w:numPr>
          <w:ilvl w:val="0"/>
          <w:numId w:val="17"/>
        </w:numPr>
        <w:autoSpaceDE/>
        <w:autoSpaceDN/>
        <w:adjustRightInd/>
        <w:spacing w:after="200" w:line="276" w:lineRule="auto"/>
        <w:rPr>
          <w:rFonts w:eastAsia="Calibri"/>
          <w:sz w:val="24"/>
          <w:szCs w:val="22"/>
        </w:rPr>
      </w:pPr>
      <w:r>
        <w:rPr>
          <w:rFonts w:eastAsia="Calibri"/>
          <w:sz w:val="24"/>
          <w:szCs w:val="22"/>
        </w:rPr>
        <w:t>Directs and administers all programs to ensure food safety, such as, GMP audits, HACCP, Pest Control, cleaning and sanitation procedures</w:t>
      </w:r>
    </w:p>
    <w:p w:rsidR="00D95E9D" w:rsidRDefault="00D95E9D" w:rsidP="00A93906">
      <w:pPr>
        <w:widowControl/>
        <w:numPr>
          <w:ilvl w:val="0"/>
          <w:numId w:val="17"/>
        </w:numPr>
        <w:autoSpaceDE/>
        <w:autoSpaceDN/>
        <w:adjustRightInd/>
        <w:spacing w:after="200" w:line="276" w:lineRule="auto"/>
        <w:rPr>
          <w:rFonts w:eastAsia="Calibri"/>
          <w:sz w:val="24"/>
          <w:szCs w:val="22"/>
        </w:rPr>
      </w:pPr>
      <w:r>
        <w:rPr>
          <w:rFonts w:eastAsia="Calibri"/>
          <w:sz w:val="24"/>
          <w:szCs w:val="22"/>
        </w:rPr>
        <w:t>Directs cost saving plans and projects in the QA department</w:t>
      </w:r>
    </w:p>
    <w:p w:rsidR="00D95E9D" w:rsidRDefault="00257D4F" w:rsidP="00A93906">
      <w:pPr>
        <w:widowControl/>
        <w:numPr>
          <w:ilvl w:val="0"/>
          <w:numId w:val="17"/>
        </w:numPr>
        <w:autoSpaceDE/>
        <w:autoSpaceDN/>
        <w:adjustRightInd/>
        <w:spacing w:after="200" w:line="276" w:lineRule="auto"/>
        <w:rPr>
          <w:rFonts w:eastAsia="Calibri"/>
          <w:sz w:val="24"/>
          <w:szCs w:val="22"/>
        </w:rPr>
      </w:pPr>
      <w:r>
        <w:rPr>
          <w:rFonts w:eastAsia="Calibri"/>
          <w:sz w:val="24"/>
          <w:szCs w:val="22"/>
        </w:rPr>
        <w:t>Follows all Safe Quality Food (SQF) established standards, guidelines, and compliance measures</w:t>
      </w:r>
    </w:p>
    <w:p w:rsidR="0072314E" w:rsidRPr="00A93906" w:rsidRDefault="0072314E" w:rsidP="00A93906">
      <w:pPr>
        <w:widowControl/>
        <w:numPr>
          <w:ilvl w:val="0"/>
          <w:numId w:val="17"/>
        </w:numPr>
        <w:autoSpaceDE/>
        <w:autoSpaceDN/>
        <w:adjustRightInd/>
        <w:spacing w:after="200" w:line="276" w:lineRule="auto"/>
        <w:rPr>
          <w:rFonts w:eastAsia="Calibri"/>
          <w:sz w:val="24"/>
          <w:szCs w:val="22"/>
        </w:rPr>
      </w:pPr>
      <w:r>
        <w:rPr>
          <w:rFonts w:eastAsia="Calibri"/>
          <w:sz w:val="24"/>
          <w:szCs w:val="22"/>
        </w:rPr>
        <w:t>Responsible for internal auditing and issuing/following up with corrective actions</w:t>
      </w:r>
    </w:p>
    <w:p w:rsidR="00A93906" w:rsidRPr="00A93906" w:rsidRDefault="00A93906" w:rsidP="00A93906">
      <w:pPr>
        <w:widowControl/>
        <w:autoSpaceDE/>
        <w:autoSpaceDN/>
        <w:adjustRightInd/>
        <w:rPr>
          <w:rFonts w:eastAsia="Calibri"/>
          <w:sz w:val="24"/>
          <w:szCs w:val="22"/>
        </w:rPr>
      </w:pPr>
    </w:p>
    <w:p w:rsidR="00A93906" w:rsidRPr="00A93906" w:rsidRDefault="00A93906" w:rsidP="00A93906">
      <w:pPr>
        <w:widowControl/>
        <w:autoSpaceDE/>
        <w:autoSpaceDN/>
        <w:adjustRightInd/>
        <w:spacing w:after="200" w:line="276" w:lineRule="auto"/>
        <w:rPr>
          <w:rFonts w:eastAsia="Calibri"/>
          <w:sz w:val="24"/>
          <w:szCs w:val="22"/>
        </w:rPr>
      </w:pPr>
      <w:r w:rsidRPr="00A93906">
        <w:rPr>
          <w:rFonts w:eastAsia="Calibri"/>
          <w:b/>
          <w:sz w:val="24"/>
          <w:szCs w:val="22"/>
        </w:rPr>
        <w:t xml:space="preserve">Marginal Functions: </w:t>
      </w:r>
      <w:r w:rsidRPr="00A93906">
        <w:rPr>
          <w:rFonts w:eastAsia="Calibri"/>
          <w:sz w:val="24"/>
          <w:szCs w:val="22"/>
        </w:rPr>
        <w:t>Backup for Quality related functions in</w:t>
      </w:r>
      <w:r w:rsidR="002A6E1B">
        <w:rPr>
          <w:rFonts w:eastAsia="Calibri"/>
          <w:sz w:val="24"/>
          <w:szCs w:val="22"/>
        </w:rPr>
        <w:t xml:space="preserve"> all facilities where</w:t>
      </w:r>
      <w:r>
        <w:rPr>
          <w:rFonts w:eastAsia="Calibri"/>
          <w:sz w:val="24"/>
          <w:szCs w:val="22"/>
        </w:rPr>
        <w:t xml:space="preserve"> needed.</w:t>
      </w:r>
    </w:p>
    <w:p w:rsidR="00A93906" w:rsidRPr="00A93906" w:rsidRDefault="00A93906" w:rsidP="00A93906">
      <w:pPr>
        <w:widowControl/>
        <w:autoSpaceDE/>
        <w:autoSpaceDN/>
        <w:adjustRightInd/>
        <w:spacing w:after="200" w:line="276" w:lineRule="auto"/>
        <w:rPr>
          <w:rFonts w:eastAsia="Calibri"/>
          <w:sz w:val="24"/>
          <w:szCs w:val="22"/>
        </w:rPr>
      </w:pPr>
      <w:r w:rsidRPr="00A93906">
        <w:rPr>
          <w:rFonts w:eastAsia="Calibri"/>
          <w:b/>
          <w:sz w:val="24"/>
          <w:szCs w:val="22"/>
        </w:rPr>
        <w:t>SUPERVISORY RESPONSIBILITIES:</w:t>
      </w:r>
      <w:r w:rsidRPr="00A93906">
        <w:rPr>
          <w:rFonts w:eastAsia="Calibri"/>
          <w:sz w:val="24"/>
          <w:szCs w:val="22"/>
        </w:rPr>
        <w:t xml:space="preserve"> </w:t>
      </w:r>
      <w:r w:rsidR="00306175">
        <w:rPr>
          <w:rFonts w:eastAsia="Calibri"/>
          <w:sz w:val="24"/>
          <w:szCs w:val="22"/>
        </w:rPr>
        <w:t xml:space="preserve"> </w:t>
      </w:r>
      <w:r w:rsidRPr="00A93906">
        <w:rPr>
          <w:rFonts w:eastAsia="Calibri"/>
          <w:sz w:val="24"/>
          <w:szCs w:val="22"/>
        </w:rPr>
        <w:t xml:space="preserve">Required to manage </w:t>
      </w:r>
      <w:r>
        <w:rPr>
          <w:rFonts w:eastAsia="Calibri"/>
          <w:sz w:val="24"/>
          <w:szCs w:val="22"/>
        </w:rPr>
        <w:t>Quality Control Technician</w:t>
      </w:r>
      <w:r w:rsidR="002A6E1B">
        <w:rPr>
          <w:rFonts w:eastAsia="Calibri"/>
          <w:sz w:val="24"/>
          <w:szCs w:val="22"/>
        </w:rPr>
        <w:t>s</w:t>
      </w:r>
      <w:r>
        <w:rPr>
          <w:rFonts w:eastAsia="Calibri"/>
          <w:sz w:val="24"/>
          <w:szCs w:val="22"/>
        </w:rPr>
        <w:t xml:space="preserve"> and Quality Assistant</w:t>
      </w:r>
      <w:r w:rsidR="002A6E1B">
        <w:rPr>
          <w:rFonts w:eastAsia="Calibri"/>
          <w:sz w:val="24"/>
          <w:szCs w:val="22"/>
        </w:rPr>
        <w:t>s</w:t>
      </w:r>
      <w:r>
        <w:rPr>
          <w:rFonts w:eastAsia="Calibri"/>
          <w:sz w:val="24"/>
          <w:szCs w:val="22"/>
        </w:rPr>
        <w:t>.</w:t>
      </w:r>
      <w:r w:rsidR="0072314E">
        <w:rPr>
          <w:rFonts w:eastAsia="Calibri"/>
          <w:sz w:val="24"/>
          <w:szCs w:val="22"/>
        </w:rPr>
        <w:t xml:space="preserve"> </w:t>
      </w:r>
      <w:r w:rsidR="00306175">
        <w:rPr>
          <w:rFonts w:eastAsia="Calibri"/>
          <w:sz w:val="24"/>
          <w:szCs w:val="22"/>
        </w:rPr>
        <w:t xml:space="preserve"> </w:t>
      </w:r>
      <w:r w:rsidR="0072314E">
        <w:rPr>
          <w:rFonts w:eastAsia="Calibri"/>
          <w:sz w:val="24"/>
          <w:szCs w:val="22"/>
        </w:rPr>
        <w:t xml:space="preserve">Responsible for interviewing process of potential employees. </w:t>
      </w:r>
      <w:r w:rsidR="00306175">
        <w:rPr>
          <w:rFonts w:eastAsia="Calibri"/>
          <w:sz w:val="24"/>
          <w:szCs w:val="22"/>
        </w:rPr>
        <w:t xml:space="preserve"> </w:t>
      </w:r>
      <w:r w:rsidR="0072314E">
        <w:rPr>
          <w:rFonts w:eastAsia="Calibri"/>
          <w:sz w:val="24"/>
          <w:szCs w:val="22"/>
        </w:rPr>
        <w:t>Required to oversee new hire training.</w:t>
      </w:r>
    </w:p>
    <w:p w:rsidR="00A93906" w:rsidRPr="00A93906" w:rsidRDefault="00A93906" w:rsidP="00A93906">
      <w:pPr>
        <w:widowControl/>
        <w:autoSpaceDE/>
        <w:autoSpaceDN/>
        <w:adjustRightInd/>
        <w:spacing w:after="200" w:line="276" w:lineRule="auto"/>
        <w:rPr>
          <w:rFonts w:eastAsia="Calibri"/>
          <w:sz w:val="24"/>
          <w:szCs w:val="22"/>
        </w:rPr>
      </w:pPr>
      <w:r w:rsidRPr="00A93906">
        <w:rPr>
          <w:rFonts w:eastAsia="Calibri"/>
          <w:b/>
          <w:sz w:val="24"/>
          <w:szCs w:val="22"/>
        </w:rPr>
        <w:t>QUALIFICATIONS:</w:t>
      </w:r>
      <w:r w:rsidRPr="00A93906">
        <w:rPr>
          <w:rFonts w:eastAsia="Calibri"/>
          <w:sz w:val="24"/>
          <w:szCs w:val="22"/>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A93906" w:rsidRPr="00A93906" w:rsidRDefault="00A93906" w:rsidP="00A93906">
      <w:pPr>
        <w:widowControl/>
        <w:autoSpaceDE/>
        <w:autoSpaceDN/>
        <w:adjustRightInd/>
        <w:spacing w:after="200" w:line="276" w:lineRule="auto"/>
        <w:rPr>
          <w:rFonts w:eastAsia="Calibri"/>
          <w:sz w:val="24"/>
          <w:szCs w:val="22"/>
        </w:rPr>
      </w:pPr>
      <w:r w:rsidRPr="00A93906">
        <w:rPr>
          <w:rFonts w:eastAsia="Calibri"/>
          <w:b/>
          <w:sz w:val="24"/>
          <w:szCs w:val="22"/>
        </w:rPr>
        <w:t>EDUCATION and/or EXPERIENCE:</w:t>
      </w:r>
      <w:r w:rsidR="008E14E9">
        <w:rPr>
          <w:rFonts w:eastAsia="Calibri"/>
          <w:sz w:val="24"/>
          <w:szCs w:val="22"/>
        </w:rPr>
        <w:t xml:space="preserve"> </w:t>
      </w:r>
      <w:r w:rsidR="00257D4F">
        <w:rPr>
          <w:rFonts w:eastAsia="Calibri"/>
          <w:sz w:val="24"/>
          <w:szCs w:val="22"/>
        </w:rPr>
        <w:t xml:space="preserve">  </w:t>
      </w:r>
      <w:r w:rsidR="00306175">
        <w:rPr>
          <w:rFonts w:eastAsia="Calibri"/>
          <w:sz w:val="24"/>
          <w:szCs w:val="22"/>
        </w:rPr>
        <w:t xml:space="preserve">Requires a BS/BA in a related field and 7 or more years of experience with </w:t>
      </w:r>
      <w:r w:rsidR="00257D4F">
        <w:rPr>
          <w:rFonts w:eastAsia="Calibri"/>
          <w:sz w:val="24"/>
          <w:szCs w:val="22"/>
        </w:rPr>
        <w:t>HACCP</w:t>
      </w:r>
      <w:r w:rsidR="00306175">
        <w:rPr>
          <w:rFonts w:eastAsia="Calibri"/>
          <w:sz w:val="24"/>
          <w:szCs w:val="22"/>
        </w:rPr>
        <w:t xml:space="preserve">, </w:t>
      </w:r>
      <w:r w:rsidR="00257D4F">
        <w:rPr>
          <w:rFonts w:eastAsia="Calibri"/>
          <w:sz w:val="24"/>
          <w:szCs w:val="22"/>
        </w:rPr>
        <w:t xml:space="preserve">SQF, </w:t>
      </w:r>
      <w:r w:rsidR="00306175">
        <w:rPr>
          <w:rFonts w:eastAsia="Calibri"/>
          <w:sz w:val="24"/>
          <w:szCs w:val="22"/>
        </w:rPr>
        <w:t>and/or USDA</w:t>
      </w:r>
      <w:r w:rsidR="00257D4F">
        <w:rPr>
          <w:rFonts w:eastAsia="Calibri"/>
          <w:sz w:val="24"/>
          <w:szCs w:val="22"/>
        </w:rPr>
        <w:t xml:space="preserve">.  Education </w:t>
      </w:r>
      <w:r w:rsidR="00A55844">
        <w:rPr>
          <w:rFonts w:eastAsia="Calibri"/>
          <w:sz w:val="24"/>
          <w:szCs w:val="22"/>
        </w:rPr>
        <w:t>or</w:t>
      </w:r>
      <w:r w:rsidR="00257D4F">
        <w:rPr>
          <w:rFonts w:eastAsia="Calibri"/>
          <w:sz w:val="24"/>
          <w:szCs w:val="22"/>
        </w:rPr>
        <w:t xml:space="preserve"> experience with food safety, </w:t>
      </w:r>
      <w:r w:rsidR="00306175">
        <w:rPr>
          <w:rFonts w:eastAsia="Calibri"/>
          <w:sz w:val="24"/>
          <w:szCs w:val="22"/>
        </w:rPr>
        <w:t xml:space="preserve">and </w:t>
      </w:r>
      <w:r w:rsidR="00257D4F">
        <w:rPr>
          <w:rFonts w:eastAsia="Calibri"/>
          <w:sz w:val="24"/>
          <w:szCs w:val="22"/>
        </w:rPr>
        <w:t>sanitation or production</w:t>
      </w:r>
      <w:r w:rsidR="00306175">
        <w:rPr>
          <w:rFonts w:eastAsia="Calibri"/>
          <w:sz w:val="24"/>
          <w:szCs w:val="22"/>
        </w:rPr>
        <w:t xml:space="preserve"> a plus.</w:t>
      </w:r>
    </w:p>
    <w:p w:rsidR="00A93906" w:rsidRPr="00A93906" w:rsidRDefault="00A93906" w:rsidP="00A93906">
      <w:pPr>
        <w:widowControl/>
        <w:autoSpaceDE/>
        <w:autoSpaceDN/>
        <w:adjustRightInd/>
        <w:spacing w:after="200" w:line="276" w:lineRule="auto"/>
        <w:rPr>
          <w:rFonts w:eastAsia="Calibri"/>
          <w:sz w:val="24"/>
          <w:szCs w:val="22"/>
        </w:rPr>
      </w:pPr>
      <w:r w:rsidRPr="00A93906">
        <w:rPr>
          <w:rFonts w:eastAsia="Calibri"/>
          <w:b/>
          <w:sz w:val="24"/>
          <w:szCs w:val="22"/>
        </w:rPr>
        <w:t>LANGUAGE SKILLS:</w:t>
      </w:r>
      <w:r w:rsidRPr="00A93906">
        <w:rPr>
          <w:rFonts w:eastAsia="Calibri"/>
          <w:sz w:val="24"/>
          <w:szCs w:val="22"/>
        </w:rPr>
        <w:t xml:space="preserve"> Ability to read and interpret general business periodicals, professional journals, technical procedures, or government regulations.  Ability to write reports and business correspondence</w:t>
      </w:r>
      <w:r w:rsidR="00541A45">
        <w:rPr>
          <w:rFonts w:eastAsia="Calibri"/>
          <w:sz w:val="24"/>
          <w:szCs w:val="22"/>
        </w:rPr>
        <w:t>s.</w:t>
      </w:r>
      <w:r w:rsidRPr="00A93906">
        <w:rPr>
          <w:rFonts w:eastAsia="Calibri"/>
          <w:sz w:val="24"/>
          <w:szCs w:val="22"/>
        </w:rPr>
        <w:t xml:space="preserve">  Ability to effectively present information and respond to questions from groups of managers, clients, customers, and</w:t>
      </w:r>
      <w:r w:rsidR="00541A45">
        <w:rPr>
          <w:rFonts w:eastAsia="Calibri"/>
          <w:sz w:val="24"/>
          <w:szCs w:val="22"/>
        </w:rPr>
        <w:t xml:space="preserve"> to</w:t>
      </w:r>
      <w:r w:rsidRPr="00A93906">
        <w:rPr>
          <w:rFonts w:eastAsia="Calibri"/>
          <w:sz w:val="24"/>
          <w:szCs w:val="22"/>
        </w:rPr>
        <w:t xml:space="preserve"> the </w:t>
      </w:r>
      <w:r w:rsidR="00A55844" w:rsidRPr="00A93906">
        <w:rPr>
          <w:rFonts w:eastAsia="Calibri"/>
          <w:sz w:val="24"/>
          <w:szCs w:val="22"/>
        </w:rPr>
        <w:t>public</w:t>
      </w:r>
      <w:r w:rsidRPr="00A93906">
        <w:rPr>
          <w:rFonts w:eastAsia="Calibri"/>
          <w:sz w:val="24"/>
          <w:szCs w:val="22"/>
        </w:rPr>
        <w:t>.   Bilingual ability in Spanish and English is a plus.</w:t>
      </w:r>
    </w:p>
    <w:p w:rsidR="00A93906" w:rsidRPr="00A93906" w:rsidRDefault="00A93906" w:rsidP="00A93906">
      <w:pPr>
        <w:widowControl/>
        <w:autoSpaceDE/>
        <w:autoSpaceDN/>
        <w:adjustRightInd/>
        <w:spacing w:after="200" w:line="276" w:lineRule="auto"/>
        <w:rPr>
          <w:rFonts w:eastAsia="Calibri"/>
          <w:sz w:val="24"/>
          <w:szCs w:val="22"/>
        </w:rPr>
      </w:pPr>
      <w:r w:rsidRPr="00A93906">
        <w:rPr>
          <w:rFonts w:eastAsia="Calibri"/>
          <w:b/>
          <w:sz w:val="24"/>
          <w:szCs w:val="22"/>
        </w:rPr>
        <w:t>MATHEMATICAL SKILLS:</w:t>
      </w:r>
      <w:r w:rsidRPr="00A93906">
        <w:rPr>
          <w:rFonts w:eastAsia="Calibri"/>
          <w:sz w:val="24"/>
          <w:szCs w:val="22"/>
        </w:rPr>
        <w:t xml:space="preserve"> Ability to work with mathematical concepts such as probability and fundamentals of algebra.  Ability to apply concepts such as fractions, percentages, ratios, and proportions to practical situations.</w:t>
      </w:r>
    </w:p>
    <w:p w:rsidR="00A93906" w:rsidRPr="00A93906" w:rsidRDefault="00A93906" w:rsidP="00A93906">
      <w:pPr>
        <w:widowControl/>
        <w:autoSpaceDE/>
        <w:autoSpaceDN/>
        <w:adjustRightInd/>
        <w:spacing w:after="200" w:line="276" w:lineRule="auto"/>
        <w:rPr>
          <w:rFonts w:eastAsia="Calibri"/>
          <w:sz w:val="24"/>
          <w:szCs w:val="22"/>
        </w:rPr>
      </w:pPr>
      <w:r w:rsidRPr="00A93906">
        <w:rPr>
          <w:rFonts w:eastAsia="Calibri"/>
          <w:b/>
          <w:sz w:val="24"/>
          <w:szCs w:val="22"/>
        </w:rPr>
        <w:t>REASONING ABILITY:</w:t>
      </w:r>
      <w:r w:rsidRPr="00A93906">
        <w:rPr>
          <w:rFonts w:eastAsia="Calibri"/>
          <w:sz w:val="24"/>
          <w:szCs w:val="22"/>
        </w:rPr>
        <w:t xml:space="preserve"> Ability to s</w:t>
      </w:r>
      <w:r w:rsidR="002A6E1B">
        <w:rPr>
          <w:rFonts w:eastAsia="Calibri"/>
          <w:sz w:val="24"/>
          <w:szCs w:val="22"/>
        </w:rPr>
        <w:t>olve practical problems</w:t>
      </w:r>
      <w:r w:rsidRPr="00A93906">
        <w:rPr>
          <w:rFonts w:eastAsia="Calibri"/>
          <w:sz w:val="24"/>
          <w:szCs w:val="22"/>
        </w:rPr>
        <w:t>.  Ability to interpret a variety of instructions furnished in written, oral, diagram, or schedule form.</w:t>
      </w:r>
    </w:p>
    <w:p w:rsidR="00A93906" w:rsidRPr="00A93906" w:rsidRDefault="00A93906" w:rsidP="00A93906">
      <w:pPr>
        <w:widowControl/>
        <w:autoSpaceDE/>
        <w:autoSpaceDN/>
        <w:adjustRightInd/>
        <w:spacing w:after="200" w:line="276" w:lineRule="auto"/>
        <w:rPr>
          <w:rFonts w:eastAsia="Calibri"/>
          <w:sz w:val="24"/>
          <w:szCs w:val="22"/>
        </w:rPr>
      </w:pPr>
      <w:r w:rsidRPr="00A93906">
        <w:rPr>
          <w:rFonts w:eastAsia="Calibri"/>
          <w:b/>
          <w:sz w:val="24"/>
          <w:szCs w:val="22"/>
        </w:rPr>
        <w:t>COMPUTER SKILLS:</w:t>
      </w:r>
      <w:r w:rsidRPr="00A93906">
        <w:rPr>
          <w:rFonts w:eastAsia="Calibri"/>
          <w:sz w:val="24"/>
          <w:szCs w:val="22"/>
        </w:rPr>
        <w:t xml:space="preserve"> To perform this job successfully, an individual should have knowledge of Microsoft Word, Excel, and Outlook.</w:t>
      </w:r>
    </w:p>
    <w:p w:rsidR="00A93906" w:rsidRPr="00A93906" w:rsidRDefault="00A93906" w:rsidP="00A93906">
      <w:pPr>
        <w:widowControl/>
        <w:autoSpaceDE/>
        <w:autoSpaceDN/>
        <w:adjustRightInd/>
        <w:spacing w:after="200" w:line="276" w:lineRule="auto"/>
        <w:rPr>
          <w:rFonts w:eastAsia="Calibri"/>
          <w:sz w:val="24"/>
          <w:szCs w:val="22"/>
        </w:rPr>
      </w:pPr>
      <w:r w:rsidRPr="00A93906">
        <w:rPr>
          <w:rFonts w:eastAsia="Calibri"/>
          <w:b/>
          <w:sz w:val="24"/>
          <w:szCs w:val="22"/>
        </w:rPr>
        <w:t>PHYSICAL DEMANDS:</w:t>
      </w:r>
      <w:r w:rsidRPr="00A93906">
        <w:rPr>
          <w:rFonts w:eastAsia="Calibri"/>
          <w:sz w:val="24"/>
          <w:szCs w:val="22"/>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55540" w:rsidRDefault="00755540" w:rsidP="00A93906">
      <w:pPr>
        <w:widowControl/>
        <w:autoSpaceDE/>
        <w:autoSpaceDN/>
        <w:adjustRightInd/>
        <w:spacing w:line="276" w:lineRule="auto"/>
        <w:rPr>
          <w:rFonts w:eastAsia="Calibri"/>
          <w:sz w:val="24"/>
          <w:szCs w:val="24"/>
        </w:rPr>
      </w:pPr>
    </w:p>
    <w:p w:rsidR="00A93906" w:rsidRPr="00A93906" w:rsidRDefault="00A93906" w:rsidP="00A93906">
      <w:pPr>
        <w:widowControl/>
        <w:autoSpaceDE/>
        <w:autoSpaceDN/>
        <w:adjustRightInd/>
        <w:spacing w:line="276" w:lineRule="auto"/>
        <w:rPr>
          <w:rFonts w:eastAsia="Calibri"/>
          <w:sz w:val="24"/>
          <w:szCs w:val="24"/>
        </w:rPr>
      </w:pPr>
      <w:r w:rsidRPr="00A93906">
        <w:rPr>
          <w:rFonts w:eastAsia="Calibri"/>
          <w:sz w:val="24"/>
          <w:szCs w:val="24"/>
        </w:rPr>
        <w:t>IN THE EVENT OF AN ABSENCE:</w:t>
      </w:r>
    </w:p>
    <w:p w:rsidR="00A93906" w:rsidRPr="00A93906" w:rsidRDefault="00A93906" w:rsidP="00A93906">
      <w:pPr>
        <w:widowControl/>
        <w:autoSpaceDE/>
        <w:autoSpaceDN/>
        <w:adjustRightInd/>
        <w:spacing w:after="200" w:line="276" w:lineRule="auto"/>
        <w:rPr>
          <w:rFonts w:eastAsia="Calibri"/>
          <w:bCs/>
          <w:sz w:val="22"/>
          <w:szCs w:val="22"/>
        </w:rPr>
      </w:pPr>
      <w:r w:rsidRPr="00A93906">
        <w:rPr>
          <w:rFonts w:eastAsia="Calibri"/>
          <w:sz w:val="22"/>
          <w:szCs w:val="22"/>
        </w:rPr>
        <w:t xml:space="preserve">In the absence of the </w:t>
      </w:r>
      <w:r w:rsidR="008E14E9">
        <w:rPr>
          <w:rFonts w:eastAsia="Calibri"/>
          <w:sz w:val="22"/>
          <w:szCs w:val="22"/>
        </w:rPr>
        <w:t>Quality Control Supervisor</w:t>
      </w:r>
      <w:r w:rsidRPr="00A93906">
        <w:rPr>
          <w:rFonts w:eastAsia="Calibri"/>
          <w:sz w:val="22"/>
          <w:szCs w:val="22"/>
        </w:rPr>
        <w:t xml:space="preserve">, the </w:t>
      </w:r>
      <w:r w:rsidR="008E14E9">
        <w:rPr>
          <w:rFonts w:eastAsia="Calibri"/>
          <w:sz w:val="22"/>
          <w:szCs w:val="22"/>
        </w:rPr>
        <w:t xml:space="preserve">Quality Control Assistant </w:t>
      </w:r>
      <w:r w:rsidRPr="00A93906">
        <w:rPr>
          <w:rFonts w:eastAsia="Calibri"/>
          <w:sz w:val="22"/>
          <w:szCs w:val="22"/>
        </w:rPr>
        <w:t>would cover</w:t>
      </w:r>
      <w:r w:rsidR="00541A45">
        <w:rPr>
          <w:rFonts w:eastAsia="Calibri"/>
          <w:sz w:val="22"/>
          <w:szCs w:val="22"/>
        </w:rPr>
        <w:t xml:space="preserve"> these</w:t>
      </w:r>
      <w:r w:rsidRPr="00A93906">
        <w:rPr>
          <w:rFonts w:eastAsia="Calibri"/>
          <w:sz w:val="22"/>
          <w:szCs w:val="22"/>
        </w:rPr>
        <w:t xml:space="preserve"> duties.</w:t>
      </w:r>
    </w:p>
    <w:p w:rsidR="00A93906" w:rsidRPr="00A93906" w:rsidRDefault="00A93906" w:rsidP="00A93906">
      <w:pPr>
        <w:widowControl/>
        <w:autoSpaceDE/>
        <w:autoSpaceDN/>
        <w:adjustRightInd/>
        <w:spacing w:line="276" w:lineRule="auto"/>
        <w:rPr>
          <w:rFonts w:eastAsia="Calibri"/>
          <w:i/>
          <w:sz w:val="24"/>
          <w:szCs w:val="24"/>
        </w:rPr>
      </w:pPr>
      <w:r w:rsidRPr="00A93906">
        <w:rPr>
          <w:rFonts w:eastAsia="Calibri"/>
          <w:noProof/>
          <w:sz w:val="22"/>
          <w:szCs w:val="22"/>
        </w:rPr>
        <mc:AlternateContent>
          <mc:Choice Requires="wps">
            <w:drawing>
              <wp:anchor distT="4294967283" distB="4294967283" distL="114287" distR="114287" simplePos="0" relativeHeight="251659264" behindDoc="0" locked="0" layoutInCell="0" allowOverlap="1" wp14:anchorId="66CB7D82" wp14:editId="279AC556">
                <wp:simplePos x="0" y="0"/>
                <wp:positionH relativeFrom="column">
                  <wp:posOffset>5197474</wp:posOffset>
                </wp:positionH>
                <wp:positionV relativeFrom="paragraph">
                  <wp:posOffset>23494</wp:posOffset>
                </wp:positionV>
                <wp:extent cx="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0E819" id="Line 6" o:spid="_x0000_s1026" style="position:absolute;z-index:251659264;visibility:visible;mso-wrap-style:square;mso-width-percent:0;mso-height-percent:0;mso-wrap-distance-left:3.17464mm;mso-wrap-distance-top:-36e-5mm;mso-wrap-distance-right:3.17464mm;mso-wrap-distance-bottom:-36e-5mm;mso-position-horizontal:absolute;mso-position-horizontal-relative:text;mso-position-vertical:absolute;mso-position-vertical-relative:text;mso-width-percent:0;mso-height-percent:0;mso-width-relative:page;mso-height-relative:page" from="409.25pt,1.85pt" to="409.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0V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" o:allowincell="f"/>
            </w:pict>
          </mc:Fallback>
        </mc:AlternateContent>
      </w:r>
      <w:r w:rsidRPr="00A93906">
        <w:rPr>
          <w:rFonts w:eastAsia="Calibri"/>
          <w:i/>
          <w:sz w:val="24"/>
          <w:szCs w:val="24"/>
        </w:rPr>
        <w:t>The above statements reflect the general details necessary to describe the principle functions of the occupation described and shall not be construed as a detailed description of all the work requirements that may be inherent in the occupation.</w:t>
      </w:r>
    </w:p>
    <w:p w:rsidR="00A93906" w:rsidRPr="00A93906" w:rsidRDefault="00A93906" w:rsidP="00A93906">
      <w:pPr>
        <w:widowControl/>
        <w:autoSpaceDE/>
        <w:autoSpaceDN/>
        <w:adjustRightInd/>
        <w:spacing w:line="276" w:lineRule="auto"/>
        <w:rPr>
          <w:rFonts w:eastAsia="Calibri"/>
          <w:i/>
          <w:sz w:val="24"/>
          <w:szCs w:val="24"/>
        </w:rPr>
      </w:pPr>
    </w:p>
    <w:p w:rsidR="00A93906" w:rsidRPr="00A93906" w:rsidRDefault="00A93906" w:rsidP="00A93906">
      <w:pPr>
        <w:widowControl/>
        <w:autoSpaceDE/>
        <w:autoSpaceDN/>
        <w:adjustRightInd/>
        <w:spacing w:line="276" w:lineRule="auto"/>
        <w:rPr>
          <w:rFonts w:eastAsia="Calibri"/>
          <w:sz w:val="24"/>
          <w:szCs w:val="24"/>
          <w:u w:val="single"/>
        </w:rPr>
      </w:pPr>
    </w:p>
    <w:p w:rsidR="00A93906" w:rsidRPr="00A93906" w:rsidRDefault="00A93906" w:rsidP="00A93906">
      <w:pPr>
        <w:widowControl/>
        <w:autoSpaceDE/>
        <w:autoSpaceDN/>
        <w:adjustRightInd/>
        <w:spacing w:line="276" w:lineRule="auto"/>
        <w:rPr>
          <w:rFonts w:eastAsia="Calibri"/>
          <w:sz w:val="24"/>
          <w:szCs w:val="24"/>
          <w:u w:val="single"/>
        </w:rPr>
      </w:pPr>
    </w:p>
    <w:p w:rsidR="00A93906" w:rsidRPr="00A93906" w:rsidRDefault="00A93906" w:rsidP="00A93906">
      <w:pPr>
        <w:widowControl/>
        <w:autoSpaceDE/>
        <w:autoSpaceDN/>
        <w:adjustRightInd/>
        <w:spacing w:line="276" w:lineRule="auto"/>
        <w:rPr>
          <w:rFonts w:eastAsia="Calibri"/>
          <w:sz w:val="24"/>
          <w:szCs w:val="24"/>
          <w:u w:val="single"/>
        </w:rPr>
      </w:pPr>
    </w:p>
    <w:p w:rsidR="00A93906" w:rsidRPr="00A93906" w:rsidRDefault="00A93906" w:rsidP="00A93906">
      <w:pPr>
        <w:widowControl/>
        <w:autoSpaceDE/>
        <w:autoSpaceDN/>
        <w:adjustRightInd/>
        <w:spacing w:line="276" w:lineRule="auto"/>
        <w:rPr>
          <w:rFonts w:eastAsia="Calibri"/>
          <w:sz w:val="24"/>
          <w:szCs w:val="24"/>
          <w:u w:val="single"/>
        </w:rPr>
      </w:pPr>
      <w:r w:rsidRPr="00A93906">
        <w:rPr>
          <w:rFonts w:eastAsia="Calibri"/>
          <w:sz w:val="24"/>
          <w:szCs w:val="24"/>
          <w:u w:val="single"/>
        </w:rPr>
        <w:br/>
      </w:r>
    </w:p>
    <w:p w:rsidR="00A93906" w:rsidRPr="00A93906" w:rsidRDefault="00A93906" w:rsidP="00A93906">
      <w:pPr>
        <w:widowControl/>
        <w:autoSpaceDE/>
        <w:autoSpaceDN/>
        <w:adjustRightInd/>
        <w:spacing w:line="276" w:lineRule="auto"/>
        <w:rPr>
          <w:rFonts w:eastAsia="Calibri"/>
          <w:sz w:val="24"/>
          <w:szCs w:val="24"/>
        </w:rPr>
      </w:pPr>
    </w:p>
    <w:p w:rsidR="00A93906" w:rsidRPr="00A93906" w:rsidRDefault="00A93906" w:rsidP="00A93906">
      <w:pPr>
        <w:widowControl/>
        <w:autoSpaceDE/>
        <w:autoSpaceDN/>
        <w:adjustRightInd/>
        <w:spacing w:line="276" w:lineRule="auto"/>
        <w:rPr>
          <w:rFonts w:eastAsia="Calibri"/>
          <w:sz w:val="24"/>
          <w:szCs w:val="24"/>
        </w:rPr>
      </w:pPr>
    </w:p>
    <w:p w:rsidR="00A93906" w:rsidRPr="00A93906" w:rsidRDefault="00A93906" w:rsidP="00A93906">
      <w:pPr>
        <w:widowControl/>
        <w:autoSpaceDE/>
        <w:autoSpaceDN/>
        <w:adjustRightInd/>
        <w:spacing w:line="276" w:lineRule="auto"/>
        <w:rPr>
          <w:rFonts w:eastAsia="Calibri"/>
          <w:sz w:val="24"/>
          <w:szCs w:val="24"/>
        </w:rPr>
      </w:pPr>
    </w:p>
    <w:p w:rsidR="00A93906" w:rsidRPr="00A93906" w:rsidRDefault="00A93906" w:rsidP="00A93906">
      <w:pPr>
        <w:widowControl/>
        <w:autoSpaceDE/>
        <w:autoSpaceDN/>
        <w:adjustRightInd/>
        <w:spacing w:line="276" w:lineRule="auto"/>
        <w:rPr>
          <w:rFonts w:eastAsia="Calibri"/>
          <w:sz w:val="24"/>
          <w:szCs w:val="24"/>
        </w:rPr>
      </w:pPr>
    </w:p>
    <w:p w:rsidR="00A93906" w:rsidRPr="00A93906" w:rsidRDefault="00A93906" w:rsidP="00A93906">
      <w:pPr>
        <w:widowControl/>
        <w:autoSpaceDE/>
        <w:autoSpaceDN/>
        <w:adjustRightInd/>
        <w:spacing w:after="200" w:line="276" w:lineRule="auto"/>
        <w:rPr>
          <w:rFonts w:eastAsia="Calibri"/>
          <w:sz w:val="24"/>
          <w:szCs w:val="24"/>
        </w:rPr>
      </w:pPr>
    </w:p>
    <w:p w:rsidR="00755540" w:rsidRDefault="00755540" w:rsidP="00A93906">
      <w:pPr>
        <w:widowControl/>
        <w:autoSpaceDE/>
        <w:autoSpaceDN/>
        <w:adjustRightInd/>
        <w:spacing w:after="200" w:line="276" w:lineRule="auto"/>
        <w:rPr>
          <w:rFonts w:eastAsia="Calibri"/>
          <w:sz w:val="24"/>
          <w:szCs w:val="24"/>
        </w:rPr>
      </w:pPr>
    </w:p>
    <w:p w:rsidR="00755540" w:rsidRDefault="00755540" w:rsidP="00A93906">
      <w:pPr>
        <w:widowControl/>
        <w:autoSpaceDE/>
        <w:autoSpaceDN/>
        <w:adjustRightInd/>
        <w:spacing w:after="200" w:line="276" w:lineRule="auto"/>
        <w:rPr>
          <w:rFonts w:eastAsia="Calibri"/>
          <w:sz w:val="24"/>
          <w:szCs w:val="24"/>
        </w:rPr>
      </w:pPr>
    </w:p>
    <w:p w:rsidR="00755540" w:rsidRDefault="00755540" w:rsidP="00A93906">
      <w:pPr>
        <w:widowControl/>
        <w:autoSpaceDE/>
        <w:autoSpaceDN/>
        <w:adjustRightInd/>
        <w:spacing w:after="200" w:line="276" w:lineRule="auto"/>
        <w:rPr>
          <w:rFonts w:eastAsia="Calibri"/>
          <w:sz w:val="24"/>
          <w:szCs w:val="24"/>
        </w:rPr>
      </w:pPr>
    </w:p>
    <w:p w:rsidR="00A93906" w:rsidRPr="00A93906" w:rsidRDefault="00A93906" w:rsidP="00A93906">
      <w:pPr>
        <w:widowControl/>
        <w:autoSpaceDE/>
        <w:autoSpaceDN/>
        <w:adjustRightInd/>
        <w:spacing w:after="200" w:line="276" w:lineRule="auto"/>
        <w:rPr>
          <w:rFonts w:eastAsia="Calibri"/>
          <w:sz w:val="24"/>
          <w:szCs w:val="24"/>
        </w:rPr>
      </w:pPr>
      <w:r w:rsidRPr="00A93906">
        <w:rPr>
          <w:rFonts w:eastAsia="Calibri"/>
          <w:sz w:val="24"/>
          <w:szCs w:val="24"/>
        </w:rPr>
        <w:t>HISTORY OF CHANGES:</w:t>
      </w:r>
    </w:p>
    <w:p w:rsidR="00A93906" w:rsidRPr="00A93906" w:rsidRDefault="00A93906" w:rsidP="00A93906">
      <w:pPr>
        <w:widowControl/>
        <w:autoSpaceDE/>
        <w:autoSpaceDN/>
        <w:adjustRightInd/>
        <w:spacing w:after="200" w:line="276" w:lineRule="auto"/>
        <w:ind w:left="-90"/>
        <w:rPr>
          <w:rFonts w:eastAsia="Calibri"/>
        </w:rPr>
      </w:pPr>
      <w:r w:rsidRPr="00A93906">
        <w:rPr>
          <w:rFonts w:eastAsia="Calibri"/>
        </w:rPr>
        <w:t>Revised:            Replaces:</w:t>
      </w:r>
      <w:r w:rsidRPr="00A93906">
        <w:rPr>
          <w:rFonts w:eastAsia="Calibri"/>
        </w:rPr>
        <w:tab/>
        <w:t xml:space="preserve">                 Nature of Change:</w:t>
      </w:r>
      <w:r w:rsidRPr="00A93906">
        <w:rPr>
          <w:rFonts w:eastAsia="Calibri"/>
        </w:rPr>
        <w:tab/>
      </w:r>
      <w:r w:rsidRPr="00A93906">
        <w:rPr>
          <w:rFonts w:eastAsia="Calibri"/>
        </w:rPr>
        <w:tab/>
      </w:r>
      <w:r w:rsidRPr="00A93906">
        <w:rPr>
          <w:rFonts w:eastAsia="Calibri"/>
        </w:rPr>
        <w:tab/>
        <w:t>Approved/Verified by:</w:t>
      </w:r>
    </w:p>
    <w:tbl>
      <w:tblPr>
        <w:tblpPr w:leftFromText="180" w:rightFromText="180" w:vertAnchor="text" w:horzAnchor="margin" w:tblpY="3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816"/>
        <w:gridCol w:w="3439"/>
        <w:gridCol w:w="3060"/>
      </w:tblGrid>
      <w:tr w:rsidR="00A93906" w:rsidRPr="00A93906" w:rsidTr="00D30C04">
        <w:trPr>
          <w:trHeight w:val="260"/>
        </w:trPr>
        <w:tc>
          <w:tcPr>
            <w:tcW w:w="1333" w:type="dxa"/>
          </w:tcPr>
          <w:p w:rsidR="00A93906" w:rsidRPr="00A93906" w:rsidRDefault="002A6E1B" w:rsidP="00A93906">
            <w:pPr>
              <w:widowControl/>
              <w:autoSpaceDE/>
              <w:autoSpaceDN/>
              <w:adjustRightInd/>
              <w:spacing w:after="200" w:line="276" w:lineRule="auto"/>
              <w:rPr>
                <w:rFonts w:eastAsia="Calibri"/>
              </w:rPr>
            </w:pPr>
            <w:r>
              <w:rPr>
                <w:rFonts w:eastAsia="Calibri"/>
              </w:rPr>
              <w:t>04/27/2018</w:t>
            </w:r>
          </w:p>
        </w:tc>
        <w:tc>
          <w:tcPr>
            <w:tcW w:w="1816" w:type="dxa"/>
          </w:tcPr>
          <w:p w:rsidR="00A93906" w:rsidRPr="00A93906" w:rsidRDefault="002A6E1B" w:rsidP="00541A45">
            <w:pPr>
              <w:widowControl/>
              <w:autoSpaceDE/>
              <w:autoSpaceDN/>
              <w:adjustRightInd/>
              <w:spacing w:after="200" w:line="276" w:lineRule="auto"/>
              <w:rPr>
                <w:rFonts w:eastAsia="Calibri"/>
              </w:rPr>
            </w:pPr>
            <w:r>
              <w:rPr>
                <w:rFonts w:eastAsia="Calibri"/>
              </w:rPr>
              <w:t>12/10/2015</w:t>
            </w:r>
          </w:p>
        </w:tc>
        <w:tc>
          <w:tcPr>
            <w:tcW w:w="3439" w:type="dxa"/>
          </w:tcPr>
          <w:p w:rsidR="00A93906" w:rsidRPr="00A93906" w:rsidRDefault="002A6E1B" w:rsidP="002A6E1B">
            <w:pPr>
              <w:widowControl/>
              <w:autoSpaceDE/>
              <w:autoSpaceDN/>
              <w:adjustRightInd/>
              <w:spacing w:after="200" w:line="276" w:lineRule="auto"/>
              <w:contextualSpacing/>
            </w:pPr>
            <w:r>
              <w:t>Updated</w:t>
            </w:r>
          </w:p>
        </w:tc>
        <w:tc>
          <w:tcPr>
            <w:tcW w:w="3060" w:type="dxa"/>
          </w:tcPr>
          <w:p w:rsidR="00A93906" w:rsidRPr="00A93906" w:rsidRDefault="002A6E1B" w:rsidP="00A93906">
            <w:pPr>
              <w:widowControl/>
              <w:autoSpaceDE/>
              <w:autoSpaceDN/>
              <w:adjustRightInd/>
              <w:spacing w:after="200" w:line="276" w:lineRule="auto"/>
              <w:jc w:val="right"/>
              <w:rPr>
                <w:rFonts w:eastAsia="Calibri"/>
              </w:rPr>
            </w:pPr>
            <w:r>
              <w:rPr>
                <w:rFonts w:eastAsia="Calibri"/>
              </w:rPr>
              <w:t>Wes LaRue</w:t>
            </w:r>
          </w:p>
        </w:tc>
      </w:tr>
      <w:tr w:rsidR="00A55844" w:rsidRPr="00A93906" w:rsidTr="00721C93">
        <w:trPr>
          <w:trHeight w:val="260"/>
        </w:trPr>
        <w:tc>
          <w:tcPr>
            <w:tcW w:w="1333" w:type="dxa"/>
          </w:tcPr>
          <w:p w:rsidR="00A55844" w:rsidRPr="00A93906" w:rsidRDefault="00A55844" w:rsidP="00721C93">
            <w:pPr>
              <w:widowControl/>
              <w:autoSpaceDE/>
              <w:autoSpaceDN/>
              <w:adjustRightInd/>
              <w:spacing w:after="200" w:line="276" w:lineRule="auto"/>
              <w:rPr>
                <w:rFonts w:eastAsia="Calibri"/>
              </w:rPr>
            </w:pPr>
            <w:r>
              <w:rPr>
                <w:rFonts w:eastAsia="Calibri"/>
              </w:rPr>
              <w:t>07/05/2018</w:t>
            </w:r>
          </w:p>
        </w:tc>
        <w:tc>
          <w:tcPr>
            <w:tcW w:w="1816" w:type="dxa"/>
          </w:tcPr>
          <w:p w:rsidR="00A55844" w:rsidRPr="00A93906" w:rsidRDefault="00A55844" w:rsidP="00721C93">
            <w:pPr>
              <w:widowControl/>
              <w:autoSpaceDE/>
              <w:autoSpaceDN/>
              <w:adjustRightInd/>
              <w:spacing w:after="200" w:line="276" w:lineRule="auto"/>
              <w:rPr>
                <w:rFonts w:eastAsia="Calibri"/>
              </w:rPr>
            </w:pPr>
            <w:r>
              <w:rPr>
                <w:rFonts w:eastAsia="Calibri"/>
              </w:rPr>
              <w:t>04/27/2018</w:t>
            </w:r>
          </w:p>
        </w:tc>
        <w:tc>
          <w:tcPr>
            <w:tcW w:w="3439" w:type="dxa"/>
          </w:tcPr>
          <w:p w:rsidR="00A55844" w:rsidRPr="00A93906" w:rsidRDefault="00A55844" w:rsidP="00721C93">
            <w:pPr>
              <w:widowControl/>
              <w:autoSpaceDE/>
              <w:autoSpaceDN/>
              <w:adjustRightInd/>
              <w:spacing w:after="200" w:line="276" w:lineRule="auto"/>
              <w:contextualSpacing/>
            </w:pPr>
            <w:r>
              <w:t>Updated</w:t>
            </w:r>
          </w:p>
        </w:tc>
        <w:tc>
          <w:tcPr>
            <w:tcW w:w="3060" w:type="dxa"/>
          </w:tcPr>
          <w:p w:rsidR="00A55844" w:rsidRPr="00A93906" w:rsidRDefault="00A55844" w:rsidP="00721C93">
            <w:pPr>
              <w:widowControl/>
              <w:autoSpaceDE/>
              <w:autoSpaceDN/>
              <w:adjustRightInd/>
              <w:spacing w:after="200" w:line="276" w:lineRule="auto"/>
              <w:jc w:val="right"/>
              <w:rPr>
                <w:rFonts w:eastAsia="Calibri"/>
              </w:rPr>
            </w:pPr>
            <w:r>
              <w:rPr>
                <w:rFonts w:eastAsia="Calibri"/>
              </w:rPr>
              <w:t>Wes LaRue</w:t>
            </w:r>
          </w:p>
        </w:tc>
      </w:tr>
      <w:tr w:rsidR="008E14E9" w:rsidRPr="00A93906" w:rsidTr="00721C93">
        <w:trPr>
          <w:trHeight w:val="260"/>
        </w:trPr>
        <w:tc>
          <w:tcPr>
            <w:tcW w:w="1333" w:type="dxa"/>
          </w:tcPr>
          <w:p w:rsidR="008E14E9" w:rsidRDefault="008E14E9" w:rsidP="00721C93">
            <w:pPr>
              <w:widowControl/>
              <w:autoSpaceDE/>
              <w:autoSpaceDN/>
              <w:adjustRightInd/>
              <w:spacing w:after="200" w:line="276" w:lineRule="auto"/>
              <w:rPr>
                <w:rFonts w:eastAsia="Calibri"/>
              </w:rPr>
            </w:pPr>
            <w:r>
              <w:rPr>
                <w:rFonts w:eastAsia="Calibri"/>
              </w:rPr>
              <w:t>7/18/2018</w:t>
            </w:r>
          </w:p>
        </w:tc>
        <w:tc>
          <w:tcPr>
            <w:tcW w:w="1816" w:type="dxa"/>
          </w:tcPr>
          <w:p w:rsidR="008E14E9" w:rsidRDefault="008E14E9" w:rsidP="00721C93">
            <w:pPr>
              <w:widowControl/>
              <w:autoSpaceDE/>
              <w:autoSpaceDN/>
              <w:adjustRightInd/>
              <w:spacing w:after="200" w:line="276" w:lineRule="auto"/>
              <w:rPr>
                <w:rFonts w:eastAsia="Calibri"/>
              </w:rPr>
            </w:pPr>
            <w:r>
              <w:rPr>
                <w:rFonts w:eastAsia="Calibri"/>
              </w:rPr>
              <w:t>7/05/2018</w:t>
            </w:r>
          </w:p>
        </w:tc>
        <w:tc>
          <w:tcPr>
            <w:tcW w:w="3439" w:type="dxa"/>
          </w:tcPr>
          <w:p w:rsidR="008E14E9" w:rsidRDefault="008E14E9" w:rsidP="008E14E9">
            <w:pPr>
              <w:widowControl/>
              <w:autoSpaceDE/>
              <w:autoSpaceDN/>
              <w:adjustRightInd/>
              <w:spacing w:after="200" w:line="276" w:lineRule="auto"/>
            </w:pPr>
            <w:r>
              <w:t xml:space="preserve">Updated to reflect current role </w:t>
            </w:r>
          </w:p>
        </w:tc>
        <w:tc>
          <w:tcPr>
            <w:tcW w:w="3060" w:type="dxa"/>
          </w:tcPr>
          <w:p w:rsidR="008E14E9" w:rsidRDefault="008E14E9" w:rsidP="00721C93">
            <w:pPr>
              <w:widowControl/>
              <w:autoSpaceDE/>
              <w:autoSpaceDN/>
              <w:adjustRightInd/>
              <w:spacing w:after="200" w:line="276" w:lineRule="auto"/>
              <w:jc w:val="right"/>
              <w:rPr>
                <w:rFonts w:eastAsia="Calibri"/>
              </w:rPr>
            </w:pPr>
            <w:r>
              <w:rPr>
                <w:rFonts w:eastAsia="Calibri"/>
              </w:rPr>
              <w:t>MP</w:t>
            </w:r>
          </w:p>
        </w:tc>
      </w:tr>
    </w:tbl>
    <w:p w:rsidR="008330E6" w:rsidRDefault="008330E6" w:rsidP="0018729B">
      <w:pPr>
        <w:rPr>
          <w:sz w:val="24"/>
          <w:szCs w:val="24"/>
        </w:rPr>
      </w:pPr>
    </w:p>
    <w:p w:rsidR="00B95992" w:rsidRDefault="00B95992" w:rsidP="00B95992">
      <w:pPr>
        <w:widowControl/>
        <w:autoSpaceDE/>
        <w:autoSpaceDN/>
        <w:adjustRightInd/>
        <w:spacing w:line="276" w:lineRule="auto"/>
        <w:rPr>
          <w:rFonts w:eastAsia="Calibri"/>
          <w:i/>
          <w:sz w:val="24"/>
          <w:szCs w:val="24"/>
        </w:rPr>
      </w:pPr>
    </w:p>
    <w:p w:rsidR="000A0389" w:rsidRPr="00556A03" w:rsidRDefault="000A0389" w:rsidP="007653C8"/>
    <w:sectPr w:rsidR="000A0389" w:rsidRPr="00556A03" w:rsidSect="000308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6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6F4" w:rsidRDefault="00F726F4" w:rsidP="008C2BBB">
      <w:r>
        <w:separator/>
      </w:r>
    </w:p>
  </w:endnote>
  <w:endnote w:type="continuationSeparator" w:id="0">
    <w:p w:rsidR="00F726F4" w:rsidRDefault="00F726F4" w:rsidP="008C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833" w:rsidRDefault="009F1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70300"/>
      <w:docPartObj>
        <w:docPartGallery w:val="Page Numbers (Bottom of Page)"/>
        <w:docPartUnique/>
      </w:docPartObj>
    </w:sdtPr>
    <w:sdtEndPr/>
    <w:sdtContent>
      <w:sdt>
        <w:sdtPr>
          <w:id w:val="565050523"/>
          <w:docPartObj>
            <w:docPartGallery w:val="Page Numbers (Top of Page)"/>
            <w:docPartUnique/>
          </w:docPartObj>
        </w:sdtPr>
        <w:sdtEndPr/>
        <w:sdtContent>
          <w:p w:rsidR="003A4E82" w:rsidRDefault="003A4E82">
            <w:pPr>
              <w:pStyle w:val="Footer"/>
              <w:jc w:val="right"/>
              <w:rPr>
                <w:b/>
                <w:sz w:val="24"/>
                <w:szCs w:val="24"/>
              </w:rPr>
            </w:pPr>
            <w:r>
              <w:t xml:space="preserve">age </w:t>
            </w:r>
            <w:r w:rsidR="001D4213">
              <w:rPr>
                <w:b/>
                <w:sz w:val="24"/>
                <w:szCs w:val="24"/>
              </w:rPr>
              <w:fldChar w:fldCharType="begin"/>
            </w:r>
            <w:r>
              <w:rPr>
                <w:b/>
              </w:rPr>
              <w:instrText xml:space="preserve"> PAGE </w:instrText>
            </w:r>
            <w:r w:rsidR="001D4213">
              <w:rPr>
                <w:b/>
                <w:sz w:val="24"/>
                <w:szCs w:val="24"/>
              </w:rPr>
              <w:fldChar w:fldCharType="separate"/>
            </w:r>
            <w:r w:rsidR="00A55844">
              <w:rPr>
                <w:b/>
                <w:noProof/>
              </w:rPr>
              <w:t>4</w:t>
            </w:r>
            <w:r w:rsidR="001D4213">
              <w:rPr>
                <w:b/>
                <w:sz w:val="24"/>
                <w:szCs w:val="24"/>
              </w:rPr>
              <w:fldChar w:fldCharType="end"/>
            </w:r>
            <w:r>
              <w:t xml:space="preserve"> of </w:t>
            </w:r>
            <w:r w:rsidR="001D4213">
              <w:rPr>
                <w:b/>
                <w:sz w:val="24"/>
                <w:szCs w:val="24"/>
              </w:rPr>
              <w:fldChar w:fldCharType="begin"/>
            </w:r>
            <w:r>
              <w:rPr>
                <w:b/>
              </w:rPr>
              <w:instrText xml:space="preserve"> NUMPAGES  </w:instrText>
            </w:r>
            <w:r w:rsidR="001D4213">
              <w:rPr>
                <w:b/>
                <w:sz w:val="24"/>
                <w:szCs w:val="24"/>
              </w:rPr>
              <w:fldChar w:fldCharType="separate"/>
            </w:r>
            <w:r w:rsidR="00A55844">
              <w:rPr>
                <w:b/>
                <w:noProof/>
              </w:rPr>
              <w:t>4</w:t>
            </w:r>
            <w:r w:rsidR="001D4213">
              <w:rPr>
                <w:b/>
                <w:sz w:val="24"/>
                <w:szCs w:val="24"/>
              </w:rPr>
              <w:fldChar w:fldCharType="end"/>
            </w:r>
          </w:p>
          <w:p w:rsidR="003A4E82" w:rsidRDefault="00F726F4">
            <w:pPr>
              <w:pStyle w:val="Footer"/>
              <w:jc w:val="right"/>
            </w:pPr>
          </w:p>
        </w:sdtContent>
      </w:sdt>
    </w:sdtContent>
  </w:sdt>
  <w:p w:rsidR="003A4E82" w:rsidRPr="009B17D3" w:rsidRDefault="00B7596F" w:rsidP="00E835D1">
    <w:pPr>
      <w:ind w:right="360"/>
      <w:jc w:val="center"/>
      <w:rPr>
        <w:sz w:val="16"/>
        <w:szCs w:val="16"/>
      </w:rPr>
    </w:pPr>
    <w:r>
      <w:rPr>
        <w:sz w:val="16"/>
        <w:szCs w:val="16"/>
      </w:rPr>
      <w:t>“</w:t>
    </w:r>
    <w:r w:rsidR="003A4E82" w:rsidRPr="009B17D3">
      <w:rPr>
        <w:sz w:val="16"/>
        <w:szCs w:val="16"/>
      </w:rPr>
      <w:t>This material constitutes trade secrets, and/or commercial or financial information, is privileged or confidential, is exempt from disclosure under the Freedom of Information Act, and may not be disclosed without prior approval from this company"</w:t>
    </w:r>
  </w:p>
  <w:p w:rsidR="003A4E82" w:rsidRDefault="003A4E82" w:rsidP="00E83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833" w:rsidRDefault="009F1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6F4" w:rsidRDefault="00F726F4" w:rsidP="008C2BBB">
      <w:r>
        <w:separator/>
      </w:r>
    </w:p>
  </w:footnote>
  <w:footnote w:type="continuationSeparator" w:id="0">
    <w:p w:rsidR="00F726F4" w:rsidRDefault="00F726F4" w:rsidP="008C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833" w:rsidRDefault="009F1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2611"/>
      <w:gridCol w:w="1493"/>
      <w:gridCol w:w="4666"/>
      <w:gridCol w:w="1852"/>
    </w:tblGrid>
    <w:tr w:rsidR="002F3B98" w:rsidRPr="00314532" w:rsidTr="00121BFB">
      <w:trPr>
        <w:trHeight w:hRule="exact" w:val="346"/>
        <w:jc w:val="center"/>
      </w:trPr>
      <w:tc>
        <w:tcPr>
          <w:tcW w:w="2611" w:type="dxa"/>
          <w:vMerge w:val="restart"/>
          <w:tcBorders>
            <w:top w:val="single" w:sz="4" w:space="0" w:color="auto"/>
            <w:left w:val="single" w:sz="4" w:space="0" w:color="auto"/>
          </w:tcBorders>
          <w:shd w:val="clear" w:color="auto" w:fill="auto"/>
          <w:vAlign w:val="center"/>
        </w:tcPr>
        <w:p w:rsidR="002F3B98" w:rsidRDefault="00D068DF" w:rsidP="00121BFB">
          <w:pPr>
            <w:jc w:val="center"/>
          </w:pPr>
          <w:r>
            <w:rPr>
              <w:noProof/>
            </w:rPr>
            <w:drawing>
              <wp:inline distT="0" distB="0" distL="0" distR="0" wp14:anchorId="095FDCDD" wp14:editId="3DA8C062">
                <wp:extent cx="1358900" cy="11704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1170409"/>
                        </a:xfrm>
                        <a:prstGeom prst="rect">
                          <a:avLst/>
                        </a:prstGeom>
                        <a:noFill/>
                        <a:ln>
                          <a:noFill/>
                        </a:ln>
                      </pic:spPr>
                    </pic:pic>
                  </a:graphicData>
                </a:graphic>
              </wp:inline>
            </w:drawing>
          </w:r>
        </w:p>
      </w:tc>
      <w:tc>
        <w:tcPr>
          <w:tcW w:w="1493" w:type="dxa"/>
          <w:tcBorders>
            <w:top w:val="single" w:sz="4" w:space="0" w:color="auto"/>
            <w:left w:val="single" w:sz="4" w:space="0" w:color="auto"/>
            <w:bottom w:val="single" w:sz="4" w:space="0" w:color="auto"/>
            <w:right w:val="single" w:sz="4" w:space="0" w:color="auto"/>
          </w:tcBorders>
          <w:vAlign w:val="center"/>
        </w:tcPr>
        <w:p w:rsidR="002F3B98" w:rsidRPr="00314532" w:rsidRDefault="002F3B98" w:rsidP="00121BFB">
          <w:pPr>
            <w:jc w:val="center"/>
          </w:pPr>
          <w:r w:rsidRPr="00314532">
            <w:t>Section Title</w:t>
          </w:r>
        </w:p>
      </w:tc>
      <w:tc>
        <w:tcPr>
          <w:tcW w:w="4666" w:type="dxa"/>
          <w:tcBorders>
            <w:top w:val="single" w:sz="4" w:space="0" w:color="auto"/>
            <w:left w:val="single" w:sz="4" w:space="0" w:color="auto"/>
            <w:bottom w:val="single" w:sz="4" w:space="0" w:color="auto"/>
            <w:right w:val="single" w:sz="4" w:space="0" w:color="auto"/>
          </w:tcBorders>
          <w:vAlign w:val="center"/>
        </w:tcPr>
        <w:p w:rsidR="002F3B98" w:rsidRPr="00314532" w:rsidRDefault="002F3B98" w:rsidP="00121BFB">
          <w:pPr>
            <w:jc w:val="center"/>
            <w:rPr>
              <w:spacing w:val="2"/>
            </w:rPr>
          </w:pPr>
        </w:p>
      </w:tc>
      <w:tc>
        <w:tcPr>
          <w:tcW w:w="1852" w:type="dxa"/>
          <w:tcBorders>
            <w:top w:val="single" w:sz="4" w:space="0" w:color="auto"/>
            <w:left w:val="single" w:sz="4" w:space="0" w:color="auto"/>
            <w:bottom w:val="single" w:sz="4" w:space="0" w:color="auto"/>
            <w:right w:val="single" w:sz="4" w:space="0" w:color="auto"/>
          </w:tcBorders>
          <w:vAlign w:val="center"/>
        </w:tcPr>
        <w:p w:rsidR="002F3B98" w:rsidRPr="00314532" w:rsidRDefault="002F3B98" w:rsidP="00121BFB">
          <w:pPr>
            <w:jc w:val="center"/>
          </w:pPr>
          <w:r w:rsidRPr="00314532">
            <w:t>Prepared by</w:t>
          </w:r>
        </w:p>
      </w:tc>
    </w:tr>
    <w:tr w:rsidR="002F3B98" w:rsidRPr="00314532" w:rsidTr="00121BFB">
      <w:trPr>
        <w:trHeight w:hRule="exact" w:val="883"/>
        <w:jc w:val="center"/>
      </w:trPr>
      <w:tc>
        <w:tcPr>
          <w:tcW w:w="2611" w:type="dxa"/>
          <w:vMerge/>
          <w:tcBorders>
            <w:left w:val="single" w:sz="4" w:space="0" w:color="auto"/>
          </w:tcBorders>
          <w:shd w:val="clear" w:color="auto" w:fill="auto"/>
          <w:vAlign w:val="center"/>
        </w:tcPr>
        <w:p w:rsidR="002F3B98" w:rsidRPr="00314532" w:rsidRDefault="002F3B98" w:rsidP="00121BFB">
          <w:pPr>
            <w:jc w:val="center"/>
            <w:rPr>
              <w:spacing w:val="4"/>
            </w:rPr>
          </w:pPr>
        </w:p>
      </w:tc>
      <w:tc>
        <w:tcPr>
          <w:tcW w:w="1493" w:type="dxa"/>
          <w:tcBorders>
            <w:top w:val="single" w:sz="4" w:space="0" w:color="auto"/>
            <w:left w:val="single" w:sz="4" w:space="0" w:color="auto"/>
            <w:bottom w:val="single" w:sz="4" w:space="0" w:color="auto"/>
            <w:right w:val="single" w:sz="4" w:space="0" w:color="auto"/>
          </w:tcBorders>
          <w:vAlign w:val="center"/>
        </w:tcPr>
        <w:p w:rsidR="002F3B98" w:rsidRPr="00314532" w:rsidRDefault="00B95992" w:rsidP="008330E6">
          <w:pPr>
            <w:jc w:val="center"/>
            <w:rPr>
              <w:spacing w:val="4"/>
            </w:rPr>
          </w:pPr>
          <w:r>
            <w:rPr>
              <w:spacing w:val="4"/>
            </w:rPr>
            <w:t xml:space="preserve">The Organization </w:t>
          </w:r>
        </w:p>
      </w:tc>
      <w:tc>
        <w:tcPr>
          <w:tcW w:w="4666" w:type="dxa"/>
          <w:tcBorders>
            <w:top w:val="single" w:sz="4" w:space="0" w:color="auto"/>
            <w:left w:val="single" w:sz="4" w:space="0" w:color="auto"/>
            <w:bottom w:val="single" w:sz="4" w:space="0" w:color="auto"/>
            <w:right w:val="single" w:sz="4" w:space="0" w:color="auto"/>
          </w:tcBorders>
          <w:vAlign w:val="center"/>
        </w:tcPr>
        <w:p w:rsidR="002F3B98" w:rsidRPr="00314532" w:rsidRDefault="00B95992" w:rsidP="008330E6">
          <w:pPr>
            <w:jc w:val="center"/>
            <w:rPr>
              <w:sz w:val="28"/>
              <w:szCs w:val="28"/>
            </w:rPr>
          </w:pPr>
          <w:r>
            <w:rPr>
              <w:sz w:val="28"/>
              <w:szCs w:val="28"/>
            </w:rPr>
            <w:t>J</w:t>
          </w:r>
          <w:r w:rsidR="009E4F54">
            <w:rPr>
              <w:sz w:val="28"/>
              <w:szCs w:val="28"/>
            </w:rPr>
            <w:t>ob Des</w:t>
          </w:r>
          <w:r w:rsidR="008E14E9">
            <w:rPr>
              <w:sz w:val="28"/>
              <w:szCs w:val="28"/>
            </w:rPr>
            <w:t>cription Quality Control/ SQF Supervisor</w:t>
          </w:r>
        </w:p>
      </w:tc>
      <w:tc>
        <w:tcPr>
          <w:tcW w:w="1852" w:type="dxa"/>
          <w:tcBorders>
            <w:top w:val="single" w:sz="4" w:space="0" w:color="auto"/>
            <w:left w:val="single" w:sz="4" w:space="0" w:color="auto"/>
            <w:bottom w:val="single" w:sz="4" w:space="0" w:color="auto"/>
            <w:right w:val="single" w:sz="4" w:space="0" w:color="auto"/>
          </w:tcBorders>
          <w:vAlign w:val="center"/>
        </w:tcPr>
        <w:p w:rsidR="002F3B98" w:rsidRPr="00314532" w:rsidRDefault="00D068DF" w:rsidP="007653C8">
          <w:pPr>
            <w:jc w:val="center"/>
          </w:pPr>
          <w:r>
            <w:t>Egg Innovations, LLC</w:t>
          </w:r>
        </w:p>
      </w:tc>
    </w:tr>
    <w:tr w:rsidR="002F3B98" w:rsidRPr="00314532" w:rsidTr="00121BFB">
      <w:trPr>
        <w:trHeight w:hRule="exact" w:val="331"/>
        <w:jc w:val="center"/>
      </w:trPr>
      <w:tc>
        <w:tcPr>
          <w:tcW w:w="2611" w:type="dxa"/>
          <w:vMerge/>
          <w:tcBorders>
            <w:left w:val="single" w:sz="4" w:space="0" w:color="auto"/>
          </w:tcBorders>
          <w:shd w:val="clear" w:color="auto" w:fill="auto"/>
          <w:vAlign w:val="center"/>
        </w:tcPr>
        <w:p w:rsidR="002F3B98" w:rsidRPr="00314532" w:rsidRDefault="002F3B98" w:rsidP="00121BFB">
          <w:pPr>
            <w:jc w:val="center"/>
          </w:pPr>
        </w:p>
      </w:tc>
      <w:tc>
        <w:tcPr>
          <w:tcW w:w="1493" w:type="dxa"/>
          <w:tcBorders>
            <w:top w:val="single" w:sz="4" w:space="0" w:color="auto"/>
            <w:left w:val="single" w:sz="4" w:space="0" w:color="auto"/>
            <w:bottom w:val="single" w:sz="4" w:space="0" w:color="auto"/>
            <w:right w:val="single" w:sz="4" w:space="0" w:color="auto"/>
          </w:tcBorders>
          <w:vAlign w:val="center"/>
        </w:tcPr>
        <w:p w:rsidR="002F3B98" w:rsidRPr="00314532" w:rsidRDefault="002F3B98" w:rsidP="00121BFB">
          <w:pPr>
            <w:jc w:val="center"/>
          </w:pPr>
          <w:r w:rsidRPr="00314532">
            <w:t>Section #</w:t>
          </w:r>
        </w:p>
      </w:tc>
      <w:tc>
        <w:tcPr>
          <w:tcW w:w="4666" w:type="dxa"/>
          <w:tcBorders>
            <w:top w:val="single" w:sz="4" w:space="0" w:color="auto"/>
            <w:left w:val="single" w:sz="4" w:space="0" w:color="auto"/>
            <w:bottom w:val="single" w:sz="4" w:space="0" w:color="auto"/>
            <w:right w:val="single" w:sz="4" w:space="0" w:color="auto"/>
          </w:tcBorders>
          <w:vAlign w:val="center"/>
        </w:tcPr>
        <w:p w:rsidR="002F3B98" w:rsidRPr="00314532" w:rsidRDefault="002F3B98" w:rsidP="00121BFB">
          <w:pPr>
            <w:jc w:val="center"/>
            <w:rPr>
              <w:spacing w:val="2"/>
            </w:rPr>
          </w:pPr>
        </w:p>
      </w:tc>
      <w:tc>
        <w:tcPr>
          <w:tcW w:w="1852" w:type="dxa"/>
          <w:tcBorders>
            <w:top w:val="single" w:sz="4" w:space="0" w:color="auto"/>
            <w:left w:val="single" w:sz="4" w:space="0" w:color="auto"/>
            <w:bottom w:val="single" w:sz="4" w:space="0" w:color="auto"/>
            <w:right w:val="single" w:sz="4" w:space="0" w:color="auto"/>
          </w:tcBorders>
          <w:vAlign w:val="center"/>
        </w:tcPr>
        <w:p w:rsidR="002F3B98" w:rsidRPr="00314532" w:rsidRDefault="002F3B98" w:rsidP="00121BFB">
          <w:pPr>
            <w:jc w:val="center"/>
          </w:pPr>
          <w:r w:rsidRPr="00314532">
            <w:t>Date of Revision</w:t>
          </w:r>
        </w:p>
      </w:tc>
    </w:tr>
    <w:tr w:rsidR="002F3B98" w:rsidRPr="00314532" w:rsidTr="00B52842">
      <w:trPr>
        <w:trHeight w:hRule="exact" w:val="343"/>
        <w:jc w:val="center"/>
      </w:trPr>
      <w:tc>
        <w:tcPr>
          <w:tcW w:w="2611" w:type="dxa"/>
          <w:vMerge/>
          <w:tcBorders>
            <w:left w:val="single" w:sz="4" w:space="0" w:color="auto"/>
            <w:bottom w:val="single" w:sz="4" w:space="0" w:color="auto"/>
          </w:tcBorders>
          <w:shd w:val="clear" w:color="auto" w:fill="auto"/>
          <w:vAlign w:val="center"/>
        </w:tcPr>
        <w:p w:rsidR="002F3B98" w:rsidRDefault="002F3B98" w:rsidP="00121BFB">
          <w:pPr>
            <w:jc w:val="center"/>
          </w:pPr>
        </w:p>
      </w:tc>
      <w:tc>
        <w:tcPr>
          <w:tcW w:w="1493" w:type="dxa"/>
          <w:tcBorders>
            <w:top w:val="single" w:sz="4" w:space="0" w:color="auto"/>
            <w:left w:val="single" w:sz="4" w:space="0" w:color="auto"/>
            <w:bottom w:val="single" w:sz="4" w:space="0" w:color="auto"/>
            <w:right w:val="single" w:sz="4" w:space="0" w:color="auto"/>
          </w:tcBorders>
          <w:vAlign w:val="center"/>
        </w:tcPr>
        <w:p w:rsidR="002F3B98" w:rsidRPr="00314532" w:rsidRDefault="009E4F54" w:rsidP="007653C8">
          <w:pPr>
            <w:jc w:val="center"/>
          </w:pPr>
          <w:r>
            <w:t>FSQS 1.3.26</w:t>
          </w:r>
        </w:p>
      </w:tc>
      <w:tc>
        <w:tcPr>
          <w:tcW w:w="4666" w:type="dxa"/>
          <w:tcBorders>
            <w:top w:val="single" w:sz="4" w:space="0" w:color="auto"/>
            <w:left w:val="single" w:sz="4" w:space="0" w:color="auto"/>
            <w:bottom w:val="single" w:sz="4" w:space="0" w:color="auto"/>
            <w:right w:val="single" w:sz="4" w:space="0" w:color="auto"/>
          </w:tcBorders>
          <w:vAlign w:val="center"/>
        </w:tcPr>
        <w:p w:rsidR="002F3B98" w:rsidRPr="00314532" w:rsidRDefault="008056D8" w:rsidP="008330E6">
          <w:pPr>
            <w:jc w:val="center"/>
            <w:rPr>
              <w:spacing w:val="2"/>
            </w:rPr>
          </w:pPr>
          <w:r>
            <w:rPr>
              <w:spacing w:val="2"/>
            </w:rPr>
            <w:t xml:space="preserve">Food </w:t>
          </w:r>
          <w:r w:rsidR="008330E6">
            <w:rPr>
              <w:spacing w:val="2"/>
            </w:rPr>
            <w:t xml:space="preserve">Safety and Quality Systems SOP Manual </w:t>
          </w:r>
        </w:p>
      </w:tc>
      <w:tc>
        <w:tcPr>
          <w:tcW w:w="1852" w:type="dxa"/>
          <w:tcBorders>
            <w:top w:val="single" w:sz="4" w:space="0" w:color="auto"/>
            <w:left w:val="single" w:sz="4" w:space="0" w:color="auto"/>
            <w:bottom w:val="single" w:sz="4" w:space="0" w:color="auto"/>
            <w:right w:val="single" w:sz="4" w:space="0" w:color="auto"/>
          </w:tcBorders>
          <w:vAlign w:val="center"/>
        </w:tcPr>
        <w:p w:rsidR="002F3B98" w:rsidRPr="00314532" w:rsidRDefault="009F1833" w:rsidP="00121BFB">
          <w:pPr>
            <w:jc w:val="center"/>
          </w:pPr>
          <w:r>
            <w:t>07/18</w:t>
          </w:r>
          <w:r w:rsidR="002A6E1B">
            <w:t>/2018</w:t>
          </w:r>
        </w:p>
      </w:tc>
    </w:tr>
  </w:tbl>
  <w:p w:rsidR="003A4E82" w:rsidRDefault="003A4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833" w:rsidRDefault="009F1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E19"/>
    <w:multiLevelType w:val="singleLevel"/>
    <w:tmpl w:val="71870776"/>
    <w:lvl w:ilvl="0">
      <w:start w:val="1"/>
      <w:numFmt w:val="decimal"/>
      <w:lvlText w:val="%1."/>
      <w:lvlJc w:val="left"/>
      <w:pPr>
        <w:tabs>
          <w:tab w:val="num" w:pos="432"/>
        </w:tabs>
        <w:ind w:left="792" w:hanging="432"/>
      </w:pPr>
      <w:rPr>
        <w:rFonts w:ascii="Arial" w:hAnsi="Arial" w:cs="Arial"/>
        <w:snapToGrid/>
        <w:sz w:val="24"/>
        <w:szCs w:val="24"/>
      </w:rPr>
    </w:lvl>
  </w:abstractNum>
  <w:abstractNum w:abstractNumId="1" w15:restartNumberingAfterBreak="0">
    <w:nsid w:val="03FA9E54"/>
    <w:multiLevelType w:val="singleLevel"/>
    <w:tmpl w:val="1D00DB9A"/>
    <w:lvl w:ilvl="0">
      <w:start w:val="1"/>
      <w:numFmt w:val="lowerRoman"/>
      <w:lvlText w:val="%1."/>
      <w:lvlJc w:val="left"/>
      <w:pPr>
        <w:tabs>
          <w:tab w:val="num" w:pos="360"/>
        </w:tabs>
        <w:ind w:left="1728" w:hanging="360"/>
      </w:pPr>
      <w:rPr>
        <w:rFonts w:ascii="Arial" w:hAnsi="Arial" w:cs="Arial"/>
        <w:snapToGrid/>
        <w:spacing w:val="20"/>
        <w:sz w:val="24"/>
        <w:szCs w:val="24"/>
      </w:rPr>
    </w:lvl>
  </w:abstractNum>
  <w:abstractNum w:abstractNumId="2" w15:restartNumberingAfterBreak="0">
    <w:nsid w:val="056F0D8D"/>
    <w:multiLevelType w:val="singleLevel"/>
    <w:tmpl w:val="30116A57"/>
    <w:lvl w:ilvl="0">
      <w:start w:val="1"/>
      <w:numFmt w:val="decimal"/>
      <w:lvlText w:val="%1."/>
      <w:lvlJc w:val="left"/>
      <w:pPr>
        <w:tabs>
          <w:tab w:val="num" w:pos="0"/>
        </w:tabs>
        <w:ind w:left="1080" w:hanging="360"/>
      </w:pPr>
      <w:rPr>
        <w:rFonts w:ascii="Arial" w:hAnsi="Arial" w:cs="Arial"/>
        <w:snapToGrid/>
        <w:spacing w:val="-4"/>
        <w:sz w:val="24"/>
        <w:szCs w:val="24"/>
      </w:rPr>
    </w:lvl>
  </w:abstractNum>
  <w:abstractNum w:abstractNumId="3" w15:restartNumberingAfterBreak="0">
    <w:nsid w:val="0EDD57C7"/>
    <w:multiLevelType w:val="hybridMultilevel"/>
    <w:tmpl w:val="8FEE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0688A"/>
    <w:multiLevelType w:val="hybridMultilevel"/>
    <w:tmpl w:val="737E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52477"/>
    <w:multiLevelType w:val="hybridMultilevel"/>
    <w:tmpl w:val="2D78D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40354"/>
    <w:multiLevelType w:val="hybridMultilevel"/>
    <w:tmpl w:val="4EAC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90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6B250D"/>
    <w:multiLevelType w:val="hybridMultilevel"/>
    <w:tmpl w:val="6FD0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D67A1"/>
    <w:multiLevelType w:val="hybridMultilevel"/>
    <w:tmpl w:val="C47C3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05F87"/>
    <w:multiLevelType w:val="hybridMultilevel"/>
    <w:tmpl w:val="7EF63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9A38E2"/>
    <w:multiLevelType w:val="hybridMultilevel"/>
    <w:tmpl w:val="02B2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9273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69BF07AF"/>
    <w:multiLevelType w:val="hybridMultilevel"/>
    <w:tmpl w:val="E78E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96852"/>
    <w:multiLevelType w:val="hybridMultilevel"/>
    <w:tmpl w:val="46769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16CF1"/>
    <w:multiLevelType w:val="singleLevel"/>
    <w:tmpl w:val="0409000F"/>
    <w:lvl w:ilvl="0">
      <w:start w:val="1"/>
      <w:numFmt w:val="decimal"/>
      <w:lvlText w:val="%1."/>
      <w:lvlJc w:val="left"/>
      <w:pPr>
        <w:ind w:left="360" w:hanging="360"/>
      </w:pPr>
    </w:lvl>
  </w:abstractNum>
  <w:abstractNum w:abstractNumId="16" w15:restartNumberingAfterBreak="0">
    <w:nsid w:val="703B53C5"/>
    <w:multiLevelType w:val="hybridMultilevel"/>
    <w:tmpl w:val="D0D27D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96D58"/>
    <w:multiLevelType w:val="hybridMultilevel"/>
    <w:tmpl w:val="14FA1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F24D7B"/>
    <w:multiLevelType w:val="hybridMultilevel"/>
    <w:tmpl w:val="656E8B9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3"/>
  </w:num>
  <w:num w:numId="2">
    <w:abstractNumId w:val="0"/>
  </w:num>
  <w:num w:numId="3">
    <w:abstractNumId w:val="2"/>
  </w:num>
  <w:num w:numId="4">
    <w:abstractNumId w:val="1"/>
  </w:num>
  <w:num w:numId="5">
    <w:abstractNumId w:val="18"/>
  </w:num>
  <w:num w:numId="6">
    <w:abstractNumId w:val="17"/>
  </w:num>
  <w:num w:numId="7">
    <w:abstractNumId w:val="14"/>
  </w:num>
  <w:num w:numId="8">
    <w:abstractNumId w:val="9"/>
  </w:num>
  <w:num w:numId="9">
    <w:abstractNumId w:val="8"/>
  </w:num>
  <w:num w:numId="10">
    <w:abstractNumId w:val="5"/>
  </w:num>
  <w:num w:numId="11">
    <w:abstractNumId w:val="4"/>
  </w:num>
  <w:num w:numId="12">
    <w:abstractNumId w:val="15"/>
    <w:lvlOverride w:ilvl="0">
      <w:startOverride w:val="1"/>
    </w:lvlOverride>
  </w:num>
  <w:num w:numId="13">
    <w:abstractNumId w:val="10"/>
  </w:num>
  <w:num w:numId="14">
    <w:abstractNumId w:val="3"/>
  </w:num>
  <w:num w:numId="15">
    <w:abstractNumId w:val="6"/>
  </w:num>
  <w:num w:numId="16">
    <w:abstractNumId w:val="7"/>
  </w:num>
  <w:num w:numId="17">
    <w:abstractNumId w:val="12"/>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C25"/>
    <w:rsid w:val="000179E7"/>
    <w:rsid w:val="000268F8"/>
    <w:rsid w:val="00030845"/>
    <w:rsid w:val="00085478"/>
    <w:rsid w:val="000A0389"/>
    <w:rsid w:val="0011756B"/>
    <w:rsid w:val="00120EF0"/>
    <w:rsid w:val="00121BFB"/>
    <w:rsid w:val="00150BA0"/>
    <w:rsid w:val="0018729B"/>
    <w:rsid w:val="001A350E"/>
    <w:rsid w:val="001B167D"/>
    <w:rsid w:val="001C5724"/>
    <w:rsid w:val="001D4213"/>
    <w:rsid w:val="001F3262"/>
    <w:rsid w:val="001F57DB"/>
    <w:rsid w:val="002367D5"/>
    <w:rsid w:val="00243352"/>
    <w:rsid w:val="002444A6"/>
    <w:rsid w:val="0024455C"/>
    <w:rsid w:val="00257D4F"/>
    <w:rsid w:val="00271C92"/>
    <w:rsid w:val="002A0171"/>
    <w:rsid w:val="002A6E1B"/>
    <w:rsid w:val="002C29AD"/>
    <w:rsid w:val="002F3175"/>
    <w:rsid w:val="002F3B98"/>
    <w:rsid w:val="00306175"/>
    <w:rsid w:val="00342BAB"/>
    <w:rsid w:val="00351A44"/>
    <w:rsid w:val="00366B87"/>
    <w:rsid w:val="00372CD7"/>
    <w:rsid w:val="00376A27"/>
    <w:rsid w:val="003811B9"/>
    <w:rsid w:val="00391015"/>
    <w:rsid w:val="003A4E82"/>
    <w:rsid w:val="003C214C"/>
    <w:rsid w:val="003D1C03"/>
    <w:rsid w:val="0040402E"/>
    <w:rsid w:val="00407569"/>
    <w:rsid w:val="004107A1"/>
    <w:rsid w:val="004206B1"/>
    <w:rsid w:val="004317FE"/>
    <w:rsid w:val="00451A19"/>
    <w:rsid w:val="00453E7A"/>
    <w:rsid w:val="00457BF7"/>
    <w:rsid w:val="00482699"/>
    <w:rsid w:val="004C01AA"/>
    <w:rsid w:val="00512A1D"/>
    <w:rsid w:val="00536190"/>
    <w:rsid w:val="00541A45"/>
    <w:rsid w:val="005421AB"/>
    <w:rsid w:val="005511E2"/>
    <w:rsid w:val="00556A03"/>
    <w:rsid w:val="005575CE"/>
    <w:rsid w:val="005843EB"/>
    <w:rsid w:val="00587927"/>
    <w:rsid w:val="005A2D8F"/>
    <w:rsid w:val="005E39EB"/>
    <w:rsid w:val="005F43E6"/>
    <w:rsid w:val="005F692A"/>
    <w:rsid w:val="00662072"/>
    <w:rsid w:val="006650E5"/>
    <w:rsid w:val="00691919"/>
    <w:rsid w:val="006A753E"/>
    <w:rsid w:val="006C6C64"/>
    <w:rsid w:val="006F4C81"/>
    <w:rsid w:val="0072314E"/>
    <w:rsid w:val="00726915"/>
    <w:rsid w:val="00730B87"/>
    <w:rsid w:val="007356C1"/>
    <w:rsid w:val="00755540"/>
    <w:rsid w:val="007653C8"/>
    <w:rsid w:val="00783B3D"/>
    <w:rsid w:val="00796497"/>
    <w:rsid w:val="00803F7C"/>
    <w:rsid w:val="008056D8"/>
    <w:rsid w:val="008330E6"/>
    <w:rsid w:val="008377A6"/>
    <w:rsid w:val="008377FC"/>
    <w:rsid w:val="00847679"/>
    <w:rsid w:val="00872777"/>
    <w:rsid w:val="008A1AD0"/>
    <w:rsid w:val="008B3140"/>
    <w:rsid w:val="008C2BBB"/>
    <w:rsid w:val="008D507E"/>
    <w:rsid w:val="008E14E9"/>
    <w:rsid w:val="008F5080"/>
    <w:rsid w:val="00924679"/>
    <w:rsid w:val="00940DE0"/>
    <w:rsid w:val="009452FF"/>
    <w:rsid w:val="009A6363"/>
    <w:rsid w:val="009B17D3"/>
    <w:rsid w:val="009D2B08"/>
    <w:rsid w:val="009E0F16"/>
    <w:rsid w:val="009E4F54"/>
    <w:rsid w:val="009F04D2"/>
    <w:rsid w:val="009F1255"/>
    <w:rsid w:val="009F1833"/>
    <w:rsid w:val="009F4FFD"/>
    <w:rsid w:val="00A21186"/>
    <w:rsid w:val="00A34234"/>
    <w:rsid w:val="00A36652"/>
    <w:rsid w:val="00A36CB6"/>
    <w:rsid w:val="00A42B49"/>
    <w:rsid w:val="00A449A7"/>
    <w:rsid w:val="00A503CE"/>
    <w:rsid w:val="00A51C28"/>
    <w:rsid w:val="00A54A42"/>
    <w:rsid w:val="00A55844"/>
    <w:rsid w:val="00A61740"/>
    <w:rsid w:val="00A67BFA"/>
    <w:rsid w:val="00A93906"/>
    <w:rsid w:val="00A979D0"/>
    <w:rsid w:val="00AB589E"/>
    <w:rsid w:val="00AD1996"/>
    <w:rsid w:val="00B04F1B"/>
    <w:rsid w:val="00B15613"/>
    <w:rsid w:val="00B1685E"/>
    <w:rsid w:val="00B201CA"/>
    <w:rsid w:val="00B52842"/>
    <w:rsid w:val="00B7596F"/>
    <w:rsid w:val="00B95992"/>
    <w:rsid w:val="00BA569D"/>
    <w:rsid w:val="00BC1FB3"/>
    <w:rsid w:val="00BC39FA"/>
    <w:rsid w:val="00BE5E89"/>
    <w:rsid w:val="00C06E46"/>
    <w:rsid w:val="00C44FF9"/>
    <w:rsid w:val="00C74CBC"/>
    <w:rsid w:val="00C768F4"/>
    <w:rsid w:val="00C82C25"/>
    <w:rsid w:val="00C91576"/>
    <w:rsid w:val="00CA71FF"/>
    <w:rsid w:val="00CB0576"/>
    <w:rsid w:val="00CB4B80"/>
    <w:rsid w:val="00CC490C"/>
    <w:rsid w:val="00CD6BE5"/>
    <w:rsid w:val="00CD759A"/>
    <w:rsid w:val="00CF048E"/>
    <w:rsid w:val="00CF0F3E"/>
    <w:rsid w:val="00CF4D29"/>
    <w:rsid w:val="00D068DF"/>
    <w:rsid w:val="00D32FBC"/>
    <w:rsid w:val="00D43B72"/>
    <w:rsid w:val="00D75DC1"/>
    <w:rsid w:val="00D95E9D"/>
    <w:rsid w:val="00DC42EE"/>
    <w:rsid w:val="00DE6C2B"/>
    <w:rsid w:val="00E16F4A"/>
    <w:rsid w:val="00E22493"/>
    <w:rsid w:val="00E61332"/>
    <w:rsid w:val="00E835D1"/>
    <w:rsid w:val="00E927B1"/>
    <w:rsid w:val="00EA226F"/>
    <w:rsid w:val="00EB579E"/>
    <w:rsid w:val="00EC3F90"/>
    <w:rsid w:val="00F212EB"/>
    <w:rsid w:val="00F72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C237D"/>
  <w15:docId w15:val="{D4AFF399-7236-494F-8F2D-B19C5380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468"/>
        <w:ind w:right="5256"/>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0268F8"/>
    <w:pPr>
      <w:widowControl w:val="0"/>
      <w:autoSpaceDE w:val="0"/>
      <w:autoSpaceDN w:val="0"/>
      <w:adjustRightInd w:val="0"/>
      <w:spacing w:before="0"/>
      <w:ind w:right="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BBB"/>
    <w:pPr>
      <w:tabs>
        <w:tab w:val="center" w:pos="4680"/>
        <w:tab w:val="right" w:pos="9360"/>
      </w:tabs>
    </w:pPr>
  </w:style>
  <w:style w:type="character" w:customStyle="1" w:styleId="HeaderChar">
    <w:name w:val="Header Char"/>
    <w:basedOn w:val="DefaultParagraphFont"/>
    <w:link w:val="Header"/>
    <w:uiPriority w:val="99"/>
    <w:rsid w:val="008C2B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C2BBB"/>
    <w:pPr>
      <w:tabs>
        <w:tab w:val="center" w:pos="4680"/>
        <w:tab w:val="right" w:pos="9360"/>
      </w:tabs>
    </w:pPr>
  </w:style>
  <w:style w:type="character" w:customStyle="1" w:styleId="FooterChar">
    <w:name w:val="Footer Char"/>
    <w:basedOn w:val="DefaultParagraphFont"/>
    <w:link w:val="Footer"/>
    <w:uiPriority w:val="99"/>
    <w:rsid w:val="008C2BBB"/>
    <w:rPr>
      <w:rFonts w:ascii="Times New Roman" w:eastAsia="Times New Roman" w:hAnsi="Times New Roman" w:cs="Times New Roman"/>
      <w:sz w:val="20"/>
      <w:szCs w:val="20"/>
    </w:rPr>
  </w:style>
  <w:style w:type="table" w:styleId="TableGrid">
    <w:name w:val="Table Grid"/>
    <w:basedOn w:val="TableNormal"/>
    <w:rsid w:val="00EA226F"/>
    <w:pPr>
      <w:spacing w:before="0"/>
      <w:ind w:righ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262"/>
    <w:pPr>
      <w:ind w:left="720"/>
      <w:contextualSpacing/>
    </w:pPr>
  </w:style>
  <w:style w:type="paragraph" w:styleId="BalloonText">
    <w:name w:val="Balloon Text"/>
    <w:basedOn w:val="Normal"/>
    <w:link w:val="BalloonTextChar"/>
    <w:uiPriority w:val="99"/>
    <w:semiHidden/>
    <w:unhideWhenUsed/>
    <w:rsid w:val="006650E5"/>
    <w:rPr>
      <w:rFonts w:ascii="Tahoma" w:hAnsi="Tahoma" w:cs="Tahoma"/>
      <w:sz w:val="16"/>
      <w:szCs w:val="16"/>
    </w:rPr>
  </w:style>
  <w:style w:type="character" w:customStyle="1" w:styleId="BalloonTextChar">
    <w:name w:val="Balloon Text Char"/>
    <w:basedOn w:val="DefaultParagraphFont"/>
    <w:link w:val="BalloonText"/>
    <w:uiPriority w:val="99"/>
    <w:semiHidden/>
    <w:rsid w:val="006650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23742">
      <w:bodyDiv w:val="1"/>
      <w:marLeft w:val="0"/>
      <w:marRight w:val="0"/>
      <w:marTop w:val="0"/>
      <w:marBottom w:val="0"/>
      <w:divBdr>
        <w:top w:val="none" w:sz="0" w:space="0" w:color="auto"/>
        <w:left w:val="none" w:sz="0" w:space="0" w:color="auto"/>
        <w:bottom w:val="none" w:sz="0" w:space="0" w:color="auto"/>
        <w:right w:val="none" w:sz="0" w:space="0" w:color="auto"/>
      </w:divBdr>
    </w:div>
    <w:div w:id="226262306">
      <w:bodyDiv w:val="1"/>
      <w:marLeft w:val="0"/>
      <w:marRight w:val="0"/>
      <w:marTop w:val="0"/>
      <w:marBottom w:val="0"/>
      <w:divBdr>
        <w:top w:val="none" w:sz="0" w:space="0" w:color="auto"/>
        <w:left w:val="none" w:sz="0" w:space="0" w:color="auto"/>
        <w:bottom w:val="none" w:sz="0" w:space="0" w:color="auto"/>
        <w:right w:val="none" w:sz="0" w:space="0" w:color="auto"/>
      </w:divBdr>
    </w:div>
    <w:div w:id="976060338">
      <w:bodyDiv w:val="1"/>
      <w:marLeft w:val="0"/>
      <w:marRight w:val="0"/>
      <w:marTop w:val="0"/>
      <w:marBottom w:val="0"/>
      <w:divBdr>
        <w:top w:val="none" w:sz="0" w:space="0" w:color="auto"/>
        <w:left w:val="none" w:sz="0" w:space="0" w:color="auto"/>
        <w:bottom w:val="none" w:sz="0" w:space="0" w:color="auto"/>
        <w:right w:val="none" w:sz="0" w:space="0" w:color="auto"/>
      </w:divBdr>
    </w:div>
    <w:div w:id="1142582944">
      <w:bodyDiv w:val="1"/>
      <w:marLeft w:val="0"/>
      <w:marRight w:val="0"/>
      <w:marTop w:val="0"/>
      <w:marBottom w:val="0"/>
      <w:divBdr>
        <w:top w:val="none" w:sz="0" w:space="0" w:color="auto"/>
        <w:left w:val="none" w:sz="0" w:space="0" w:color="auto"/>
        <w:bottom w:val="none" w:sz="0" w:space="0" w:color="auto"/>
        <w:right w:val="none" w:sz="0" w:space="0" w:color="auto"/>
      </w:divBdr>
    </w:div>
    <w:div w:id="1294287825">
      <w:bodyDiv w:val="1"/>
      <w:marLeft w:val="0"/>
      <w:marRight w:val="0"/>
      <w:marTop w:val="0"/>
      <w:marBottom w:val="0"/>
      <w:divBdr>
        <w:top w:val="none" w:sz="0" w:space="0" w:color="auto"/>
        <w:left w:val="none" w:sz="0" w:space="0" w:color="auto"/>
        <w:bottom w:val="none" w:sz="0" w:space="0" w:color="auto"/>
        <w:right w:val="none" w:sz="0" w:space="0" w:color="auto"/>
      </w:divBdr>
    </w:div>
    <w:div w:id="1431588092">
      <w:bodyDiv w:val="1"/>
      <w:marLeft w:val="0"/>
      <w:marRight w:val="0"/>
      <w:marTop w:val="0"/>
      <w:marBottom w:val="0"/>
      <w:divBdr>
        <w:top w:val="none" w:sz="0" w:space="0" w:color="auto"/>
        <w:left w:val="none" w:sz="0" w:space="0" w:color="auto"/>
        <w:bottom w:val="none" w:sz="0" w:space="0" w:color="auto"/>
        <w:right w:val="none" w:sz="0" w:space="0" w:color="auto"/>
      </w:divBdr>
    </w:div>
    <w:div w:id="1635716956">
      <w:bodyDiv w:val="1"/>
      <w:marLeft w:val="0"/>
      <w:marRight w:val="0"/>
      <w:marTop w:val="0"/>
      <w:marBottom w:val="0"/>
      <w:divBdr>
        <w:top w:val="none" w:sz="0" w:space="0" w:color="auto"/>
        <w:left w:val="none" w:sz="0" w:space="0" w:color="auto"/>
        <w:bottom w:val="none" w:sz="0" w:space="0" w:color="auto"/>
        <w:right w:val="none" w:sz="0" w:space="0" w:color="auto"/>
      </w:divBdr>
    </w:div>
    <w:div w:id="191037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E97E9E\pv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pve template</Template>
  <TotalTime>28</TotalTime>
  <Pages>1</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jmkt001</dc:creator>
  <cp:lastModifiedBy>Wes LaRue</cp:lastModifiedBy>
  <cp:revision>3</cp:revision>
  <cp:lastPrinted>2016-02-25T18:11:00Z</cp:lastPrinted>
  <dcterms:created xsi:type="dcterms:W3CDTF">2018-07-18T22:22:00Z</dcterms:created>
  <dcterms:modified xsi:type="dcterms:W3CDTF">2018-07-18T22:41:00Z</dcterms:modified>
</cp:coreProperties>
</file>